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27" w:rsidRPr="007B4CA9" w:rsidRDefault="00E40027" w:rsidP="00E40027">
      <w:pPr>
        <w:pStyle w:val="NoSpacing"/>
        <w:jc w:val="center"/>
        <w:rPr>
          <w:rFonts w:ascii="Segoe Print" w:hAnsi="Segoe Print"/>
          <w:b/>
          <w:sz w:val="20"/>
          <w:szCs w:val="20"/>
        </w:rPr>
      </w:pPr>
      <w:r w:rsidRPr="007B4CA9">
        <w:rPr>
          <w:rFonts w:ascii="Segoe Print" w:hAnsi="Segoe Print"/>
          <w:b/>
          <w:sz w:val="20"/>
          <w:szCs w:val="20"/>
        </w:rPr>
        <w:t xml:space="preserve">English II </w:t>
      </w:r>
      <w:r>
        <w:rPr>
          <w:rFonts w:ascii="Segoe Print" w:hAnsi="Segoe Print"/>
          <w:b/>
          <w:sz w:val="20"/>
          <w:szCs w:val="20"/>
        </w:rPr>
        <w:t xml:space="preserve">World </w:t>
      </w:r>
      <w:r w:rsidR="00555AEE">
        <w:rPr>
          <w:rFonts w:ascii="Segoe Print" w:hAnsi="Segoe Print"/>
          <w:b/>
          <w:sz w:val="20"/>
          <w:szCs w:val="20"/>
        </w:rPr>
        <w:t>Literature</w:t>
      </w:r>
    </w:p>
    <w:p w:rsidR="00E40027" w:rsidRPr="007B4CA9" w:rsidRDefault="00E40027" w:rsidP="00E40027">
      <w:pPr>
        <w:pStyle w:val="NoSpacing"/>
        <w:jc w:val="center"/>
        <w:rPr>
          <w:rFonts w:ascii="Segoe Print" w:hAnsi="Segoe Print"/>
          <w:sz w:val="20"/>
          <w:szCs w:val="20"/>
        </w:rPr>
      </w:pPr>
    </w:p>
    <w:p w:rsidR="00E40027" w:rsidRPr="007B4CA9" w:rsidRDefault="00E40027" w:rsidP="00E40027">
      <w:pPr>
        <w:pStyle w:val="NoSpacing"/>
        <w:rPr>
          <w:rFonts w:ascii="Segoe Print" w:hAnsi="Segoe Print"/>
          <w:b/>
          <w:sz w:val="20"/>
          <w:szCs w:val="20"/>
        </w:rPr>
      </w:pPr>
      <w:r w:rsidRPr="007B4CA9">
        <w:rPr>
          <w:rFonts w:ascii="Segoe Print" w:hAnsi="Segoe Print"/>
          <w:b/>
          <w:sz w:val="20"/>
          <w:szCs w:val="20"/>
        </w:rPr>
        <w:t>Mrs. Chapman, Sanderson High School, Room 218</w:t>
      </w:r>
      <w:r>
        <w:rPr>
          <w:rFonts w:ascii="Segoe Print" w:hAnsi="Segoe Print"/>
          <w:b/>
          <w:sz w:val="20"/>
          <w:szCs w:val="20"/>
        </w:rPr>
        <w:t xml:space="preserve">      </w:t>
      </w:r>
    </w:p>
    <w:p w:rsidR="00E40027" w:rsidRPr="007B4CA9" w:rsidRDefault="00E40027" w:rsidP="00E40027">
      <w:pPr>
        <w:pStyle w:val="NoSpacing"/>
        <w:pBdr>
          <w:bottom w:val="single" w:sz="12" w:space="1" w:color="auto"/>
        </w:pBdr>
        <w:rPr>
          <w:rFonts w:ascii="Segoe Print" w:hAnsi="Segoe Print"/>
          <w:b/>
          <w:sz w:val="20"/>
          <w:szCs w:val="20"/>
        </w:rPr>
      </w:pPr>
      <w:r w:rsidRPr="007B4CA9">
        <w:rPr>
          <w:rFonts w:ascii="Segoe Print" w:hAnsi="Segoe Print"/>
          <w:b/>
          <w:sz w:val="20"/>
          <w:szCs w:val="20"/>
        </w:rPr>
        <w:t xml:space="preserve">Email: </w:t>
      </w:r>
      <w:hyperlink r:id="rId7" w:history="1">
        <w:r w:rsidRPr="007B4CA9">
          <w:rPr>
            <w:rStyle w:val="Hyperlink"/>
            <w:rFonts w:ascii="Segoe Print" w:hAnsi="Segoe Print"/>
            <w:b/>
            <w:sz w:val="20"/>
            <w:szCs w:val="20"/>
          </w:rPr>
          <w:t>wchapman@wcpss.net</w:t>
        </w:r>
      </w:hyperlink>
      <w:r w:rsidRPr="007B4CA9">
        <w:rPr>
          <w:rFonts w:ascii="Segoe Print" w:hAnsi="Segoe Print"/>
          <w:b/>
          <w:sz w:val="20"/>
          <w:szCs w:val="20"/>
        </w:rPr>
        <w:tab/>
      </w:r>
      <w:r w:rsidRPr="007B4CA9">
        <w:rPr>
          <w:rFonts w:ascii="Segoe Print" w:hAnsi="Segoe Print"/>
          <w:b/>
          <w:sz w:val="20"/>
          <w:szCs w:val="20"/>
        </w:rPr>
        <w:tab/>
      </w:r>
      <w:r w:rsidRPr="007B4CA9">
        <w:rPr>
          <w:rFonts w:ascii="Segoe Print" w:hAnsi="Segoe Print"/>
          <w:b/>
          <w:sz w:val="20"/>
          <w:szCs w:val="20"/>
        </w:rPr>
        <w:tab/>
      </w:r>
      <w:r w:rsidRPr="007B4CA9">
        <w:rPr>
          <w:rFonts w:ascii="Segoe Print" w:hAnsi="Segoe Print"/>
          <w:b/>
          <w:sz w:val="20"/>
          <w:szCs w:val="20"/>
        </w:rPr>
        <w:tab/>
        <w:t xml:space="preserve">Website: </w:t>
      </w:r>
      <w:r>
        <w:rPr>
          <w:rFonts w:ascii="Segoe Print" w:hAnsi="Segoe Print"/>
          <w:b/>
          <w:sz w:val="20"/>
          <w:szCs w:val="20"/>
        </w:rPr>
        <w:t>chapmanenglish</w:t>
      </w:r>
      <w:r w:rsidRPr="007B4CA9">
        <w:rPr>
          <w:rFonts w:ascii="Segoe Print" w:hAnsi="Segoe Print"/>
          <w:b/>
          <w:sz w:val="20"/>
          <w:szCs w:val="20"/>
        </w:rPr>
        <w:t>.weebly.com</w:t>
      </w:r>
    </w:p>
    <w:p w:rsidR="00CA561E" w:rsidRDefault="00CA561E" w:rsidP="00E40027">
      <w:pPr>
        <w:pStyle w:val="NoSpacing"/>
        <w:rPr>
          <w:rFonts w:ascii="Microsoft PhagsPa" w:hAnsi="Microsoft PhagsPa"/>
          <w:b/>
          <w:sz w:val="20"/>
          <w:szCs w:val="20"/>
        </w:r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Curriculum Overview:</w:t>
      </w:r>
    </w:p>
    <w:p w:rsidR="00E40027" w:rsidRPr="00463A41" w:rsidRDefault="00E40027" w:rsidP="00E40027">
      <w:pPr>
        <w:pStyle w:val="NoSpacing"/>
        <w:rPr>
          <w:rFonts w:ascii="Microsoft PhagsPa" w:hAnsi="Microsoft PhagsPa"/>
          <w:sz w:val="20"/>
          <w:szCs w:val="20"/>
        </w:rPr>
      </w:pPr>
      <w:r w:rsidRPr="00463A41">
        <w:rPr>
          <w:rFonts w:ascii="Microsoft PhagsPa" w:hAnsi="Microsoft PhagsPa"/>
          <w:sz w:val="20"/>
          <w:szCs w:val="20"/>
        </w:rPr>
        <w:t>English II is specifically designed to challenge students’ reading, writing, and thinking skills through the study of World Literature.  English II is designed around the Common Core Standards for English Language Arts, Grade 10; the standards are divided into the following strands: Reading Literature, Reading Informational Texts, Writing, Language, and Speaking and Listening.  By the end of the semester, students are expected to show mastery in all the standards and read grade-level appropriate texts independently.  Students will take the English II End of Course Test, which will count as the final exam.</w:t>
      </w: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Reading Expectations:</w:t>
      </w:r>
    </w:p>
    <w:p w:rsidR="00E40027" w:rsidRPr="00463A41" w:rsidRDefault="00E40027" w:rsidP="00E40027">
      <w:pPr>
        <w:pStyle w:val="NoSpacing"/>
        <w:rPr>
          <w:rFonts w:ascii="Microsoft PhagsPa" w:hAnsi="Microsoft PhagsPa"/>
          <w:sz w:val="20"/>
          <w:szCs w:val="20"/>
        </w:rPr>
      </w:pPr>
      <w:r w:rsidRPr="00463A41">
        <w:rPr>
          <w:rFonts w:ascii="Microsoft PhagsPa" w:hAnsi="Microsoft PhagsPa"/>
          <w:sz w:val="20"/>
          <w:szCs w:val="20"/>
        </w:rPr>
        <w:t>You will read both in and out of class in this course, and read closely, deliberately, and thoroughly to understand a work’s complexity, meaning, and to analyze how the literary form embodies that meaning.  In addition, you will reflect on the literature’s social and historical values to provide an even deeper foundation for analysis and interpretation.  Close reading of the literature involves the following three elements:  experience of the literature, interpretation of the literature, and evaluation of the literature.</w:t>
      </w: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Writing Expectations:</w:t>
      </w:r>
    </w:p>
    <w:p w:rsidR="00E40027" w:rsidRPr="00463A41" w:rsidRDefault="00E40027" w:rsidP="00E40027">
      <w:pPr>
        <w:pStyle w:val="NoSpacing"/>
        <w:rPr>
          <w:rFonts w:ascii="Microsoft PhagsPa" w:hAnsi="Microsoft PhagsPa"/>
          <w:sz w:val="20"/>
          <w:szCs w:val="20"/>
        </w:rPr>
      </w:pPr>
      <w:r w:rsidRPr="00463A41">
        <w:rPr>
          <w:rFonts w:ascii="Microsoft PhagsPa" w:hAnsi="Microsoft PhagsPa"/>
          <w:sz w:val="20"/>
          <w:szCs w:val="20"/>
        </w:rPr>
        <w:t>Writing practice and tasks are a crucial part of English II.  Over the course of the semester, you will write narrative, analytical, argumentative, and research essays, along with paragraph responses, reader response journals, and in-class essays.  Longer writing assignments will require a rough draft, peer editing, and/or a writer’s conference with me.</w:t>
      </w:r>
    </w:p>
    <w:p w:rsidR="00E40027" w:rsidRPr="00463A41" w:rsidRDefault="00E40027" w:rsidP="00E40027">
      <w:pPr>
        <w:pStyle w:val="NoSpacing"/>
        <w:rPr>
          <w:rFonts w:ascii="Microsoft PhagsPa" w:hAnsi="Microsoft PhagsPa"/>
          <w:b/>
          <w:sz w:val="20"/>
          <w:szCs w:val="20"/>
        </w:rPr>
      </w:pPr>
    </w:p>
    <w:p w:rsidR="00E40027" w:rsidRPr="00463A41" w:rsidRDefault="00E40027" w:rsidP="00E40027">
      <w:pPr>
        <w:pStyle w:val="NoSpacing"/>
        <w:rPr>
          <w:rFonts w:ascii="Microsoft PhagsPa" w:hAnsi="Microsoft PhagsPa"/>
          <w:sz w:val="20"/>
          <w:szCs w:val="20"/>
        </w:rPr>
      </w:pPr>
      <w:r w:rsidRPr="00463A41">
        <w:rPr>
          <w:rFonts w:ascii="Microsoft PhagsPa" w:hAnsi="Microsoft PhagsPa"/>
          <w:b/>
          <w:sz w:val="20"/>
          <w:szCs w:val="20"/>
        </w:rPr>
        <w:t xml:space="preserve">Classroom Supplies:  </w:t>
      </w:r>
      <w:r w:rsidRPr="00463A41">
        <w:rPr>
          <w:rFonts w:ascii="Microsoft PhagsPa" w:hAnsi="Microsoft PhagsPa"/>
          <w:sz w:val="20"/>
          <w:szCs w:val="20"/>
        </w:rPr>
        <w:t>loose leaf paper, pens/pencils, post-it notes (big &amp; small), highlighters, organizational tool (be it a binder divided into sections, notebook with pockets, or several folders)</w:t>
      </w:r>
    </w:p>
    <w:p w:rsidR="00E40027" w:rsidRPr="00463A41" w:rsidRDefault="00E40027" w:rsidP="00E40027">
      <w:pPr>
        <w:pStyle w:val="NoSpacing"/>
        <w:rPr>
          <w:rFonts w:ascii="Microsoft PhagsPa" w:hAnsi="Microsoft PhagsPa"/>
          <w:b/>
          <w:sz w:val="20"/>
          <w:szCs w:val="20"/>
        </w:rPr>
      </w:pPr>
    </w:p>
    <w:p w:rsidR="006B774A" w:rsidRDefault="006B774A" w:rsidP="00E40027">
      <w:pPr>
        <w:pStyle w:val="NoSpacing"/>
        <w:rPr>
          <w:rFonts w:ascii="Microsoft PhagsPa" w:hAnsi="Microsoft PhagsPa"/>
          <w:b/>
          <w:sz w:val="20"/>
          <w:szCs w:val="20"/>
        </w:rPr>
        <w:sectPr w:rsidR="006B774A" w:rsidSect="00554622">
          <w:footerReference w:type="default" r:id="rId8"/>
          <w:pgSz w:w="12240" w:h="15840"/>
          <w:pgMar w:top="720" w:right="720" w:bottom="720" w:left="720" w:header="720" w:footer="720" w:gutter="0"/>
          <w:cols w:space="720"/>
          <w:docGrid w:linePitch="360"/>
        </w:sect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Classroom Rules:</w:t>
      </w:r>
    </w:p>
    <w:p w:rsidR="00E40027" w:rsidRPr="00463A41" w:rsidRDefault="00E40027" w:rsidP="00E40027">
      <w:pPr>
        <w:pStyle w:val="NoSpacing"/>
        <w:numPr>
          <w:ilvl w:val="0"/>
          <w:numId w:val="2"/>
        </w:numPr>
        <w:rPr>
          <w:rFonts w:ascii="Microsoft PhagsPa" w:hAnsi="Microsoft PhagsPa"/>
          <w:sz w:val="20"/>
          <w:szCs w:val="20"/>
        </w:rPr>
        <w:sectPr w:rsidR="00E40027" w:rsidRPr="00463A41" w:rsidSect="006B774A">
          <w:type w:val="continuous"/>
          <w:pgSz w:w="12240" w:h="15840"/>
          <w:pgMar w:top="720" w:right="720" w:bottom="720" w:left="720" w:header="720" w:footer="720" w:gutter="0"/>
          <w:cols w:space="720"/>
          <w:docGrid w:linePitch="360"/>
        </w:sectPr>
      </w:pPr>
    </w:p>
    <w:p w:rsidR="00E40027" w:rsidRPr="00E80547" w:rsidRDefault="00E40027" w:rsidP="00E40027">
      <w:pPr>
        <w:pStyle w:val="NoSpacing"/>
        <w:numPr>
          <w:ilvl w:val="0"/>
          <w:numId w:val="2"/>
        </w:numPr>
        <w:rPr>
          <w:rFonts w:ascii="Microsoft PhagsPa" w:hAnsi="Microsoft PhagsPa"/>
          <w:b/>
          <w:sz w:val="20"/>
          <w:szCs w:val="20"/>
        </w:rPr>
      </w:pPr>
      <w:r w:rsidRPr="00E80547">
        <w:rPr>
          <w:rFonts w:ascii="Microsoft PhagsPa" w:hAnsi="Microsoft PhagsPa"/>
          <w:b/>
          <w:sz w:val="20"/>
          <w:szCs w:val="20"/>
        </w:rPr>
        <w:t>Be Present</w:t>
      </w:r>
      <w:r w:rsidR="006B774A">
        <w:rPr>
          <w:rFonts w:ascii="Microsoft PhagsPa" w:hAnsi="Microsoft PhagsPa"/>
          <w:b/>
          <w:sz w:val="20"/>
          <w:szCs w:val="20"/>
        </w:rPr>
        <w:t xml:space="preserve"> </w:t>
      </w:r>
    </w:p>
    <w:p w:rsidR="006B774A" w:rsidRDefault="006B774A" w:rsidP="006B774A">
      <w:pPr>
        <w:pStyle w:val="NoSpacing"/>
        <w:numPr>
          <w:ilvl w:val="0"/>
          <w:numId w:val="2"/>
        </w:numPr>
        <w:rPr>
          <w:rFonts w:ascii="Microsoft PhagsPa" w:hAnsi="Microsoft PhagsPa"/>
          <w:b/>
          <w:sz w:val="20"/>
          <w:szCs w:val="20"/>
        </w:rPr>
      </w:pPr>
      <w:r>
        <w:rPr>
          <w:rFonts w:ascii="Microsoft PhagsPa" w:hAnsi="Microsoft PhagsPa"/>
          <w:b/>
          <w:sz w:val="20"/>
          <w:szCs w:val="20"/>
        </w:rPr>
        <w:t xml:space="preserve">Be Accountable </w:t>
      </w:r>
      <w:r w:rsidR="00E40027" w:rsidRPr="00E80547">
        <w:rPr>
          <w:rFonts w:ascii="Microsoft PhagsPa" w:hAnsi="Microsoft PhagsPa"/>
          <w:b/>
          <w:sz w:val="20"/>
          <w:szCs w:val="20"/>
        </w:rPr>
        <w:t xml:space="preserve"> </w:t>
      </w:r>
    </w:p>
    <w:p w:rsidR="00E40027" w:rsidRPr="006B774A" w:rsidRDefault="00E40027" w:rsidP="006B774A">
      <w:pPr>
        <w:pStyle w:val="NoSpacing"/>
        <w:numPr>
          <w:ilvl w:val="0"/>
          <w:numId w:val="2"/>
        </w:numPr>
        <w:rPr>
          <w:rFonts w:ascii="Microsoft PhagsPa" w:hAnsi="Microsoft PhagsPa"/>
          <w:b/>
          <w:sz w:val="20"/>
          <w:szCs w:val="20"/>
        </w:rPr>
        <w:sectPr w:rsidR="00E40027" w:rsidRPr="006B774A" w:rsidSect="006B774A">
          <w:type w:val="continuous"/>
          <w:pgSz w:w="12240" w:h="15840"/>
          <w:pgMar w:top="720" w:right="720" w:bottom="720" w:left="720" w:header="720" w:footer="720" w:gutter="0"/>
          <w:cols w:space="720"/>
          <w:docGrid w:linePitch="360"/>
        </w:sectPr>
      </w:pPr>
      <w:r w:rsidRPr="006B774A">
        <w:rPr>
          <w:rFonts w:ascii="Microsoft PhagsPa" w:hAnsi="Microsoft PhagsPa"/>
          <w:b/>
          <w:sz w:val="20"/>
          <w:szCs w:val="20"/>
        </w:rPr>
        <w:t>Be Respectful</w:t>
      </w:r>
    </w:p>
    <w:p w:rsidR="006B774A" w:rsidRDefault="006B774A" w:rsidP="00E40027">
      <w:pPr>
        <w:pStyle w:val="NoSpacing"/>
        <w:rPr>
          <w:rFonts w:ascii="Microsoft PhagsPa" w:hAnsi="Microsoft PhagsPa"/>
          <w:b/>
          <w:sz w:val="20"/>
          <w:szCs w:val="20"/>
        </w:rPr>
      </w:pPr>
    </w:p>
    <w:p w:rsidR="00CA561E" w:rsidRDefault="00CA561E" w:rsidP="00CA561E">
      <w:pPr>
        <w:pStyle w:val="NoSpacing"/>
        <w:rPr>
          <w:rFonts w:ascii="Microsoft PhagsPa" w:hAnsi="Microsoft PhagsPa"/>
          <w:sz w:val="20"/>
          <w:szCs w:val="20"/>
        </w:rPr>
      </w:pPr>
    </w:p>
    <w:p w:rsidR="00CA561E" w:rsidRPr="00550FAF" w:rsidRDefault="00CA561E" w:rsidP="00CA561E">
      <w:pPr>
        <w:pStyle w:val="NoSpacing"/>
        <w:rPr>
          <w:rFonts w:ascii="Microsoft PhagsPa" w:hAnsi="Microsoft PhagsPa"/>
          <w:b/>
          <w:sz w:val="20"/>
          <w:szCs w:val="20"/>
        </w:rPr>
      </w:pPr>
      <w:r w:rsidRPr="00550FAF">
        <w:rPr>
          <w:rFonts w:ascii="Microsoft PhagsPa" w:hAnsi="Microsoft PhagsPa"/>
          <w:b/>
          <w:sz w:val="20"/>
          <w:szCs w:val="20"/>
        </w:rPr>
        <w:t>School-Wide Policy Notification</w:t>
      </w:r>
      <w:r>
        <w:rPr>
          <w:rFonts w:ascii="Microsoft PhagsPa" w:hAnsi="Microsoft PhagsPa"/>
          <w:b/>
          <w:sz w:val="20"/>
          <w:szCs w:val="20"/>
        </w:rPr>
        <w:t>:</w:t>
      </w:r>
    </w:p>
    <w:p w:rsidR="00CA561E" w:rsidRPr="00550FAF" w:rsidRDefault="00CA561E" w:rsidP="00CA561E">
      <w:pPr>
        <w:pStyle w:val="NoSpacing"/>
        <w:rPr>
          <w:rFonts w:ascii="Microsoft PhagsPa" w:hAnsi="Microsoft PhagsPa"/>
          <w:sz w:val="20"/>
          <w:szCs w:val="20"/>
        </w:rPr>
      </w:pPr>
      <w:r w:rsidRPr="00550FAF">
        <w:rPr>
          <w:rFonts w:ascii="Microsoft PhagsPa" w:hAnsi="Microsoft PhagsPa"/>
          <w:sz w:val="20"/>
          <w:szCs w:val="20"/>
        </w:rPr>
        <w:t xml:space="preserve">In order to give each student the best possible learning experience, it is imperative that all parties are held accountable for success (or failure) in the classroom.  Responsibility falls on each student, </w:t>
      </w:r>
      <w:r>
        <w:rPr>
          <w:rFonts w:ascii="Microsoft PhagsPa" w:hAnsi="Microsoft PhagsPa"/>
          <w:sz w:val="20"/>
          <w:szCs w:val="20"/>
        </w:rPr>
        <w:t>his/her</w:t>
      </w:r>
      <w:r w:rsidRPr="00550FAF">
        <w:rPr>
          <w:rFonts w:ascii="Microsoft PhagsPa" w:hAnsi="Microsoft PhagsPa"/>
          <w:sz w:val="20"/>
          <w:szCs w:val="20"/>
        </w:rPr>
        <w:t xml:space="preserve"> parents, and</w:t>
      </w:r>
      <w:r>
        <w:rPr>
          <w:rFonts w:ascii="Microsoft PhagsPa" w:hAnsi="Microsoft PhagsPa"/>
          <w:sz w:val="20"/>
          <w:szCs w:val="20"/>
        </w:rPr>
        <w:t xml:space="preserve"> his/her</w:t>
      </w:r>
      <w:r w:rsidRPr="00550FAF">
        <w:rPr>
          <w:rFonts w:ascii="Microsoft PhagsPa" w:hAnsi="Microsoft PhagsPa"/>
          <w:sz w:val="20"/>
          <w:szCs w:val="20"/>
        </w:rPr>
        <w:t xml:space="preserve"> team of teachers.  We understand that a student may struggle to master some concepts in a timely </w:t>
      </w:r>
      <w:r>
        <w:rPr>
          <w:rFonts w:ascii="Microsoft PhagsPa" w:hAnsi="Microsoft PhagsPa"/>
          <w:sz w:val="20"/>
          <w:szCs w:val="20"/>
        </w:rPr>
        <w:t>manner; therefore</w:t>
      </w:r>
      <w:r w:rsidRPr="00550FAF">
        <w:rPr>
          <w:rFonts w:ascii="Microsoft PhagsPa" w:hAnsi="Microsoft PhagsPa"/>
          <w:sz w:val="20"/>
          <w:szCs w:val="20"/>
        </w:rPr>
        <w:t>, our Academic Recovery Process is accessible to all students and offered when:</w:t>
      </w:r>
    </w:p>
    <w:p w:rsidR="00CA561E" w:rsidRDefault="00CA561E" w:rsidP="00CA561E">
      <w:pPr>
        <w:pStyle w:val="NoSpacing"/>
        <w:rPr>
          <w:rFonts w:ascii="Microsoft PhagsPa" w:hAnsi="Microsoft PhagsPa"/>
          <w:sz w:val="20"/>
          <w:szCs w:val="20"/>
        </w:rPr>
      </w:pPr>
      <w:r w:rsidRPr="00550FAF">
        <w:rPr>
          <w:rFonts w:ascii="Microsoft PhagsPa" w:hAnsi="Microsoft PhagsPa"/>
          <w:sz w:val="20"/>
          <w:szCs w:val="20"/>
        </w:rPr>
        <w:t xml:space="preserve">     - </w:t>
      </w:r>
      <w:proofErr w:type="gramStart"/>
      <w:r w:rsidRPr="00550FAF">
        <w:rPr>
          <w:rFonts w:ascii="Microsoft PhagsPa" w:hAnsi="Microsoft PhagsPa"/>
          <w:sz w:val="20"/>
          <w:szCs w:val="20"/>
        </w:rPr>
        <w:t>the</w:t>
      </w:r>
      <w:proofErr w:type="gramEnd"/>
      <w:r w:rsidRPr="00550FAF">
        <w:rPr>
          <w:rFonts w:ascii="Microsoft PhagsPa" w:hAnsi="Microsoft PhagsPa"/>
          <w:sz w:val="20"/>
          <w:szCs w:val="20"/>
        </w:rPr>
        <w:t xml:space="preserve"> student is attending class on a regular basis</w:t>
      </w:r>
    </w:p>
    <w:p w:rsidR="00CA561E" w:rsidRPr="00550FAF" w:rsidRDefault="00CA561E" w:rsidP="00CA561E">
      <w:pPr>
        <w:pStyle w:val="NoSpacing"/>
        <w:rPr>
          <w:rFonts w:ascii="Microsoft PhagsPa" w:hAnsi="Microsoft PhagsPa"/>
          <w:sz w:val="20"/>
          <w:szCs w:val="20"/>
        </w:rPr>
      </w:pPr>
    </w:p>
    <w:p w:rsidR="00CA561E" w:rsidRDefault="00CA561E" w:rsidP="00CA561E">
      <w:pPr>
        <w:pStyle w:val="NoSpacing"/>
        <w:rPr>
          <w:rFonts w:ascii="Microsoft PhagsPa" w:hAnsi="Microsoft PhagsPa"/>
          <w:sz w:val="20"/>
          <w:szCs w:val="20"/>
        </w:rPr>
      </w:pPr>
      <w:r w:rsidRPr="00550FAF">
        <w:rPr>
          <w:rFonts w:ascii="Microsoft PhagsPa" w:hAnsi="Microsoft PhagsPa"/>
          <w:sz w:val="20"/>
          <w:szCs w:val="20"/>
        </w:rPr>
        <w:t xml:space="preserve">     - </w:t>
      </w:r>
      <w:proofErr w:type="gramStart"/>
      <w:r w:rsidRPr="00550FAF">
        <w:rPr>
          <w:rFonts w:ascii="Microsoft PhagsPa" w:hAnsi="Microsoft PhagsPa"/>
          <w:sz w:val="20"/>
          <w:szCs w:val="20"/>
        </w:rPr>
        <w:t>the</w:t>
      </w:r>
      <w:proofErr w:type="gramEnd"/>
      <w:r w:rsidRPr="00550FAF">
        <w:rPr>
          <w:rFonts w:ascii="Microsoft PhagsPa" w:hAnsi="Microsoft PhagsPa"/>
          <w:sz w:val="20"/>
          <w:szCs w:val="20"/>
        </w:rPr>
        <w:t xml:space="preserve"> student has given sufficient first effort on assignments</w:t>
      </w:r>
    </w:p>
    <w:p w:rsidR="00CA561E" w:rsidRPr="00550FAF" w:rsidRDefault="00CA561E" w:rsidP="00CA561E">
      <w:pPr>
        <w:pStyle w:val="NoSpacing"/>
        <w:rPr>
          <w:rFonts w:ascii="Microsoft PhagsPa" w:hAnsi="Microsoft PhagsPa"/>
          <w:sz w:val="20"/>
          <w:szCs w:val="20"/>
        </w:rPr>
      </w:pPr>
    </w:p>
    <w:p w:rsidR="00CA561E" w:rsidRPr="00550FAF" w:rsidRDefault="00CA561E" w:rsidP="00CA561E">
      <w:pPr>
        <w:pStyle w:val="NoSpacing"/>
        <w:rPr>
          <w:rFonts w:ascii="Microsoft PhagsPa" w:hAnsi="Microsoft PhagsPa"/>
          <w:sz w:val="20"/>
          <w:szCs w:val="20"/>
        </w:rPr>
      </w:pPr>
      <w:r w:rsidRPr="00550FAF">
        <w:rPr>
          <w:rFonts w:ascii="Microsoft PhagsPa" w:hAnsi="Microsoft PhagsPa"/>
          <w:sz w:val="20"/>
          <w:szCs w:val="20"/>
        </w:rPr>
        <w:t xml:space="preserve">     - </w:t>
      </w:r>
      <w:proofErr w:type="gramStart"/>
      <w:r w:rsidRPr="00550FAF">
        <w:rPr>
          <w:rFonts w:ascii="Microsoft PhagsPa" w:hAnsi="Microsoft PhagsPa"/>
          <w:sz w:val="20"/>
          <w:szCs w:val="20"/>
        </w:rPr>
        <w:t>the</w:t>
      </w:r>
      <w:proofErr w:type="gramEnd"/>
      <w:r w:rsidRPr="00550FAF">
        <w:rPr>
          <w:rFonts w:ascii="Microsoft PhagsPa" w:hAnsi="Microsoft PhagsPa"/>
          <w:sz w:val="20"/>
          <w:szCs w:val="20"/>
        </w:rPr>
        <w:t xml:space="preserve"> student completes recovery in a timely manner</w:t>
      </w:r>
    </w:p>
    <w:p w:rsidR="00CA561E" w:rsidRDefault="00CA561E" w:rsidP="00CA561E">
      <w:pPr>
        <w:pStyle w:val="NoSpacing"/>
        <w:rPr>
          <w:rFonts w:ascii="Microsoft PhagsPa" w:hAnsi="Microsoft PhagsPa"/>
          <w:b/>
          <w:sz w:val="20"/>
          <w:szCs w:val="20"/>
        </w:rPr>
      </w:pPr>
    </w:p>
    <w:p w:rsidR="000319F2" w:rsidRDefault="000319F2" w:rsidP="000319F2">
      <w:pPr>
        <w:pStyle w:val="NoSpacing"/>
        <w:ind w:left="720"/>
        <w:rPr>
          <w:rFonts w:ascii="Microsoft PhagsPa" w:hAnsi="Microsoft PhagsPa"/>
          <w:b/>
          <w:sz w:val="20"/>
          <w:szCs w:val="20"/>
        </w:rPr>
      </w:pPr>
    </w:p>
    <w:p w:rsidR="0044032F" w:rsidRDefault="0044032F" w:rsidP="000319F2">
      <w:pPr>
        <w:pStyle w:val="NoSpacing"/>
        <w:ind w:left="720"/>
        <w:rPr>
          <w:rFonts w:ascii="Microsoft PhagsPa" w:hAnsi="Microsoft PhagsPa"/>
          <w:b/>
          <w:sz w:val="20"/>
          <w:szCs w:val="20"/>
        </w:rPr>
      </w:pPr>
    </w:p>
    <w:p w:rsidR="0044032F" w:rsidRDefault="0044032F" w:rsidP="000319F2">
      <w:pPr>
        <w:pStyle w:val="NoSpacing"/>
        <w:ind w:left="720"/>
        <w:rPr>
          <w:rFonts w:ascii="Microsoft PhagsPa" w:hAnsi="Microsoft PhagsPa"/>
          <w:b/>
          <w:sz w:val="20"/>
          <w:szCs w:val="20"/>
        </w:rPr>
      </w:pPr>
    </w:p>
    <w:p w:rsidR="0044032F" w:rsidRDefault="0044032F" w:rsidP="000319F2">
      <w:pPr>
        <w:pStyle w:val="NoSpacing"/>
        <w:ind w:left="720"/>
        <w:rPr>
          <w:rFonts w:ascii="Microsoft PhagsPa" w:hAnsi="Microsoft PhagsPa"/>
          <w:b/>
          <w:sz w:val="20"/>
          <w:szCs w:val="20"/>
        </w:rPr>
      </w:pPr>
    </w:p>
    <w:p w:rsidR="0044032F" w:rsidRDefault="0044032F" w:rsidP="000319F2">
      <w:pPr>
        <w:pStyle w:val="NoSpacing"/>
        <w:ind w:left="720"/>
        <w:rPr>
          <w:rFonts w:ascii="Microsoft PhagsPa" w:hAnsi="Microsoft PhagsPa"/>
          <w:b/>
          <w:sz w:val="20"/>
          <w:szCs w:val="20"/>
        </w:rPr>
      </w:pPr>
    </w:p>
    <w:p w:rsidR="0044032F" w:rsidRDefault="0044032F" w:rsidP="000319F2">
      <w:pPr>
        <w:pStyle w:val="NoSpacing"/>
        <w:ind w:left="720"/>
        <w:rPr>
          <w:rFonts w:ascii="Microsoft PhagsPa" w:hAnsi="Microsoft PhagsPa"/>
          <w:b/>
          <w:sz w:val="20"/>
          <w:szCs w:val="20"/>
        </w:rPr>
      </w:pPr>
    </w:p>
    <w:p w:rsidR="0044032F" w:rsidRDefault="0044032F" w:rsidP="000319F2">
      <w:pPr>
        <w:pStyle w:val="NoSpacing"/>
        <w:ind w:left="720"/>
        <w:rPr>
          <w:rFonts w:ascii="Microsoft PhagsPa" w:hAnsi="Microsoft PhagsPa"/>
          <w:b/>
          <w:sz w:val="20"/>
          <w:szCs w:val="20"/>
        </w:rPr>
      </w:pPr>
    </w:p>
    <w:p w:rsidR="00C2716A" w:rsidRPr="008F17B1" w:rsidRDefault="00C2716A" w:rsidP="000319F2">
      <w:pPr>
        <w:pStyle w:val="NoSpacing"/>
        <w:ind w:left="720"/>
        <w:rPr>
          <w:rFonts w:ascii="Microsoft PhagsPa" w:hAnsi="Microsoft PhagsPa"/>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06"/>
        <w:gridCol w:w="3474"/>
        <w:gridCol w:w="3930"/>
      </w:tblGrid>
      <w:tr w:rsidR="000319F2" w:rsidRPr="008F17B1" w:rsidTr="000319F2">
        <w:trPr>
          <w:trHeight w:val="2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319F2" w:rsidRPr="008F17B1" w:rsidRDefault="000319F2" w:rsidP="000319F2">
            <w:pPr>
              <w:spacing w:after="0" w:line="240" w:lineRule="auto"/>
              <w:rPr>
                <w:rFonts w:ascii="Microsoft PhagsPa" w:eastAsia="Times New Roman" w:hAnsi="Microsoft PhagsPa" w:cs="Times New Roman"/>
                <w:b/>
                <w:sz w:val="24"/>
                <w:szCs w:val="24"/>
              </w:rPr>
            </w:pPr>
            <w:r w:rsidRPr="008F17B1">
              <w:rPr>
                <w:rFonts w:ascii="Microsoft PhagsPa" w:eastAsia="Times New Roman" w:hAnsi="Microsoft PhagsPa" w:cs="Times New Roman"/>
                <w:b/>
                <w:color w:val="000000"/>
                <w:sz w:val="20"/>
                <w:szCs w:val="20"/>
              </w:rPr>
              <w:t xml:space="preserve">Academic Recovery Plan </w:t>
            </w:r>
          </w:p>
        </w:tc>
      </w:tr>
      <w:tr w:rsidR="000319F2" w:rsidRPr="000319F2" w:rsidTr="000319F2">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Recovery Credit</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 xml:space="preserve">Requirements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Our PLT</w:t>
            </w:r>
          </w:p>
        </w:tc>
      </w:tr>
      <w:tr w:rsidR="000319F2" w:rsidRPr="000319F2" w:rsidTr="000319F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PowerSchool Grade Updates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Every Friday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Every Friday</w:t>
            </w:r>
          </w:p>
        </w:tc>
      </w:tr>
      <w:tr w:rsidR="000319F2" w:rsidRPr="000319F2" w:rsidTr="000319F2">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Progress Report Distribution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Minimum of 4 ½ weeks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Progress reports every 4 ½ weeks and Power School checks biweekly during Flex Periods.</w:t>
            </w:r>
          </w:p>
        </w:tc>
      </w:tr>
      <w:tr w:rsidR="000319F2" w:rsidRPr="000319F2" w:rsidTr="000319F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Recovery Work Due Dates</w:t>
            </w:r>
          </w:p>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(Teachers can accept recovery work up to one week before the end of the grading period.)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Time be determined by the PLT; differentiate between Academic and Honors classes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Academic Classes - Students will be allowed 2 weeks to demonstrate mastery after grade updates. .  </w:t>
            </w:r>
          </w:p>
          <w:p w:rsidR="000319F2" w:rsidRPr="000319F2" w:rsidRDefault="000319F2" w:rsidP="000319F2">
            <w:pPr>
              <w:spacing w:after="240" w:line="240" w:lineRule="auto"/>
              <w:rPr>
                <w:rFonts w:ascii="Microsoft PhagsPa" w:eastAsia="Times New Roman" w:hAnsi="Microsoft PhagsPa" w:cs="Times New Roman"/>
                <w:sz w:val="24"/>
                <w:szCs w:val="24"/>
              </w:rPr>
            </w:pPr>
          </w:p>
        </w:tc>
      </w:tr>
      <w:tr w:rsidR="000319F2" w:rsidRPr="000319F2" w:rsidTr="000319F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Remediation Grades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Minimum of the average of the two grades</w:t>
            </w:r>
            <w:r w:rsidR="001D161E">
              <w:rPr>
                <w:rFonts w:ascii="Microsoft PhagsPa" w:eastAsia="Times New Roman" w:hAnsi="Microsoft PhagsPa" w:cs="Times New Roman"/>
                <w:color w:val="000000"/>
                <w:sz w:val="20"/>
                <w:szCs w:val="20"/>
              </w:rPr>
              <w:t xml:space="preserve"> but will not exceed 70%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Students will receive the average of the two grades (1</w:t>
            </w:r>
            <w:r w:rsidRPr="000319F2">
              <w:rPr>
                <w:rFonts w:ascii="Microsoft PhagsPa" w:eastAsia="Times New Roman" w:hAnsi="Microsoft PhagsPa" w:cs="Times New Roman"/>
                <w:color w:val="000000"/>
                <w:sz w:val="12"/>
                <w:szCs w:val="12"/>
                <w:vertAlign w:val="superscript"/>
              </w:rPr>
              <w:t>st</w:t>
            </w:r>
            <w:r w:rsidRPr="000319F2">
              <w:rPr>
                <w:rFonts w:ascii="Microsoft PhagsPa" w:eastAsia="Times New Roman" w:hAnsi="Microsoft PhagsPa" w:cs="Times New Roman"/>
                <w:color w:val="000000"/>
                <w:sz w:val="20"/>
                <w:szCs w:val="20"/>
              </w:rPr>
              <w:t xml:space="preserve"> attempt and 2</w:t>
            </w:r>
            <w:r w:rsidRPr="000319F2">
              <w:rPr>
                <w:rFonts w:ascii="Microsoft PhagsPa" w:eastAsia="Times New Roman" w:hAnsi="Microsoft PhagsPa" w:cs="Times New Roman"/>
                <w:color w:val="000000"/>
                <w:sz w:val="12"/>
                <w:szCs w:val="12"/>
                <w:vertAlign w:val="superscript"/>
              </w:rPr>
              <w:t>nd</w:t>
            </w:r>
            <w:r w:rsidRPr="000319F2">
              <w:rPr>
                <w:rFonts w:ascii="Microsoft PhagsPa" w:eastAsia="Times New Roman" w:hAnsi="Microsoft PhagsPa" w:cs="Times New Roman"/>
                <w:color w:val="000000"/>
                <w:sz w:val="20"/>
                <w:szCs w:val="20"/>
              </w:rPr>
              <w:t xml:space="preserve"> attempt).</w:t>
            </w:r>
          </w:p>
        </w:tc>
      </w:tr>
      <w:tr w:rsidR="000319F2" w:rsidRPr="000319F2" w:rsidTr="000319F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 xml:space="preserve">Late Work Grades </w:t>
            </w:r>
          </w:p>
          <w:p w:rsidR="000319F2" w:rsidRPr="000319F2" w:rsidRDefault="000319F2" w:rsidP="000319F2">
            <w:pPr>
              <w:spacing w:after="0" w:line="240" w:lineRule="auto"/>
              <w:rPr>
                <w:rFonts w:ascii="Microsoft PhagsPa" w:eastAsia="Times New Roman" w:hAnsi="Microsoft PhagsP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 xml:space="preserve">Academic Minimum– 50% </w:t>
            </w:r>
          </w:p>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Honors Minimum- 40%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Late work will be accepted up to 1 week before the end of the quarter, as discussed with the teacher.  </w:t>
            </w:r>
          </w:p>
        </w:tc>
      </w:tr>
    </w:tbl>
    <w:p w:rsidR="000319F2" w:rsidRPr="000319F2" w:rsidRDefault="000319F2" w:rsidP="000319F2">
      <w:pPr>
        <w:spacing w:after="0" w:line="240" w:lineRule="auto"/>
        <w:rPr>
          <w:rFonts w:ascii="Microsoft PhagsPa" w:eastAsia="Times New Roman" w:hAnsi="Microsoft PhagsPa" w:cs="Times New Roman"/>
          <w:sz w:val="24"/>
          <w:szCs w:val="24"/>
        </w:rPr>
      </w:pPr>
    </w:p>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b/>
          <w:bCs/>
          <w:color w:val="000000"/>
          <w:sz w:val="20"/>
          <w:szCs w:val="20"/>
        </w:rPr>
        <w:t>Grading Policies</w:t>
      </w:r>
    </w:p>
    <w:tbl>
      <w:tblPr>
        <w:tblW w:w="0" w:type="auto"/>
        <w:tblCellMar>
          <w:top w:w="15" w:type="dxa"/>
          <w:left w:w="15" w:type="dxa"/>
          <w:bottom w:w="15" w:type="dxa"/>
          <w:right w:w="15" w:type="dxa"/>
        </w:tblCellMar>
        <w:tblLook w:val="04A0" w:firstRow="1" w:lastRow="0" w:firstColumn="1" w:lastColumn="0" w:noHBand="0" w:noVBand="1"/>
      </w:tblPr>
      <w:tblGrid>
        <w:gridCol w:w="4373"/>
        <w:gridCol w:w="2832"/>
        <w:gridCol w:w="1520"/>
        <w:gridCol w:w="2285"/>
      </w:tblGrid>
      <w:tr w:rsidR="000319F2" w:rsidRPr="000319F2" w:rsidTr="000319F2">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English II  Grading Categories and Weights:</w:t>
            </w:r>
          </w:p>
        </w:tc>
      </w:tr>
      <w:tr w:rsidR="000319F2" w:rsidRPr="000319F2" w:rsidTr="000319F2">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Grading Category</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Grading Weight/Percentage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 of anticipated grades</w:t>
            </w:r>
          </w:p>
        </w:tc>
      </w:tr>
      <w:tr w:rsidR="000319F2" w:rsidRPr="000319F2" w:rsidTr="000319F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Reading</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7 per quarter</w:t>
            </w:r>
          </w:p>
        </w:tc>
      </w:tr>
      <w:tr w:rsidR="000319F2" w:rsidRPr="000319F2" w:rsidTr="000319F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Writing and Grammar</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7 per quarter</w:t>
            </w:r>
          </w:p>
        </w:tc>
      </w:tr>
      <w:tr w:rsidR="000319F2" w:rsidRPr="000319F2" w:rsidTr="000319F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Vocabulary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3 per quarter</w:t>
            </w:r>
          </w:p>
        </w:tc>
      </w:tr>
      <w:tr w:rsidR="000319F2" w:rsidRPr="000319F2" w:rsidTr="000319F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Participation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3 per quarter</w:t>
            </w:r>
          </w:p>
        </w:tc>
      </w:tr>
      <w:tr w:rsidR="000319F2" w:rsidRPr="000319F2" w:rsidTr="000319F2">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Demonstration of Mastery</w:t>
            </w:r>
            <w:r w:rsidRPr="000319F2">
              <w:rPr>
                <w:rFonts w:ascii="Microsoft PhagsPa" w:eastAsia="Times New Roman" w:hAnsi="Microsoft PhagsPa" w:cs="Times New Roman"/>
                <w:i/>
                <w:iCs/>
                <w:color w:val="000000"/>
                <w:sz w:val="20"/>
                <w:szCs w:val="20"/>
              </w:rPr>
              <w:t>:  </w:t>
            </w:r>
            <w:r w:rsidRPr="000319F2">
              <w:rPr>
                <w:rFonts w:ascii="Microsoft PhagsPa" w:eastAsia="Times New Roman" w:hAnsi="Microsoft PhagsPa" w:cs="Times New Roman"/>
                <w:color w:val="000000"/>
                <w:sz w:val="20"/>
                <w:szCs w:val="20"/>
              </w:rPr>
              <w:t xml:space="preserve">Minimum grade of 70% is necessary for demonstration of mastery.  Teachers do not have to provide recovery for students who score above this minimum.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Academic Classes- A grade of 70% is considered demonstration of mastery.</w:t>
            </w:r>
          </w:p>
          <w:p w:rsidR="000319F2" w:rsidRPr="000319F2" w:rsidRDefault="000319F2" w:rsidP="000319F2">
            <w:pPr>
              <w:spacing w:after="0" w:line="240" w:lineRule="auto"/>
              <w:rPr>
                <w:rFonts w:ascii="Microsoft PhagsPa" w:eastAsia="Times New Roman" w:hAnsi="Microsoft PhagsPa" w:cs="Times New Roman"/>
                <w:sz w:val="24"/>
                <w:szCs w:val="24"/>
              </w:rPr>
            </w:pPr>
            <w:r w:rsidRPr="000319F2">
              <w:rPr>
                <w:rFonts w:ascii="Microsoft PhagsPa" w:eastAsia="Times New Roman" w:hAnsi="Microsoft PhagsPa" w:cs="Times New Roman"/>
                <w:color w:val="000000"/>
                <w:sz w:val="20"/>
                <w:szCs w:val="20"/>
              </w:rPr>
              <w:t>Honors Classes - A grade of 70% is considered demonstration of mastery.</w:t>
            </w:r>
          </w:p>
        </w:tc>
      </w:tr>
    </w:tbl>
    <w:p w:rsidR="000319F2" w:rsidRPr="000319F2" w:rsidRDefault="000319F2" w:rsidP="000319F2">
      <w:pPr>
        <w:spacing w:after="0" w:line="240" w:lineRule="auto"/>
        <w:rPr>
          <w:rFonts w:ascii="Microsoft PhagsPa" w:eastAsia="Times New Roman" w:hAnsi="Microsoft PhagsPa" w:cs="Times New Roman"/>
          <w:b/>
          <w:bCs/>
          <w:color w:val="000000"/>
        </w:rPr>
      </w:pPr>
    </w:p>
    <w:p w:rsidR="000319F2" w:rsidRPr="000319F2" w:rsidRDefault="000319F2" w:rsidP="000319F2">
      <w:pPr>
        <w:spacing w:after="0" w:line="240" w:lineRule="auto"/>
        <w:rPr>
          <w:rFonts w:ascii="Microsoft PhagsPa" w:eastAsia="Times New Roman" w:hAnsi="Microsoft PhagsPa" w:cs="Times New Roman"/>
          <w:sz w:val="20"/>
          <w:szCs w:val="20"/>
        </w:rPr>
      </w:pPr>
      <w:r w:rsidRPr="0044032F">
        <w:rPr>
          <w:rFonts w:ascii="Microsoft PhagsPa" w:eastAsia="Times New Roman" w:hAnsi="Microsoft PhagsPa" w:cs="Times New Roman"/>
          <w:b/>
          <w:bCs/>
          <w:color w:val="000000"/>
          <w:sz w:val="20"/>
          <w:szCs w:val="20"/>
        </w:rPr>
        <w:t xml:space="preserve">English </w:t>
      </w:r>
      <w:r w:rsidRPr="000319F2">
        <w:rPr>
          <w:rFonts w:ascii="Microsoft PhagsPa" w:eastAsia="Times New Roman" w:hAnsi="Microsoft PhagsPa" w:cs="Times New Roman"/>
          <w:b/>
          <w:bCs/>
          <w:color w:val="000000"/>
          <w:sz w:val="20"/>
          <w:szCs w:val="20"/>
        </w:rPr>
        <w:t>D</w:t>
      </w:r>
      <w:r w:rsidRPr="0044032F">
        <w:rPr>
          <w:rFonts w:ascii="Microsoft PhagsPa" w:eastAsia="Times New Roman" w:hAnsi="Microsoft PhagsPa" w:cs="Times New Roman"/>
          <w:b/>
          <w:bCs/>
          <w:color w:val="000000"/>
          <w:sz w:val="20"/>
          <w:szCs w:val="20"/>
        </w:rPr>
        <w:t xml:space="preserve">epartmental Plagiarism Policy </w:t>
      </w:r>
    </w:p>
    <w:p w:rsidR="000319F2" w:rsidRPr="000319F2" w:rsidRDefault="000319F2" w:rsidP="000319F2">
      <w:pPr>
        <w:spacing w:after="0" w:line="240" w:lineRule="auto"/>
        <w:rPr>
          <w:rFonts w:ascii="Microsoft PhagsPa" w:eastAsia="Times New Roman" w:hAnsi="Microsoft PhagsPa" w:cs="Times New Roman"/>
          <w:sz w:val="20"/>
          <w:szCs w:val="20"/>
        </w:rPr>
      </w:pPr>
      <w:r w:rsidRPr="000319F2">
        <w:rPr>
          <w:rFonts w:ascii="Microsoft PhagsPa" w:eastAsia="Times New Roman" w:hAnsi="Microsoft PhagsPa" w:cs="Times New Roman"/>
          <w:color w:val="000000"/>
          <w:sz w:val="20"/>
          <w:szCs w:val="20"/>
        </w:rPr>
        <w:t>Plagiarism Definition:  </w:t>
      </w:r>
      <w:r w:rsidRPr="000319F2">
        <w:rPr>
          <w:rFonts w:ascii="Microsoft PhagsPa" w:eastAsia="Times New Roman" w:hAnsi="Microsoft PhagsPa" w:cs="Times New Roman"/>
          <w:i/>
          <w:iCs/>
          <w:color w:val="000000"/>
          <w:sz w:val="20"/>
          <w:szCs w:val="20"/>
        </w:rPr>
        <w:t xml:space="preserve">(per Wake County School’s policy) </w:t>
      </w:r>
      <w:r w:rsidRPr="000319F2">
        <w:rPr>
          <w:rFonts w:ascii="Microsoft PhagsPa" w:eastAsia="Times New Roman" w:hAnsi="Microsoft PhagsPa" w:cs="Times New Roman"/>
          <w:color w:val="000000"/>
          <w:sz w:val="20"/>
          <w:szCs w:val="20"/>
        </w:rPr>
        <w:t>the intentional or unintentional copying of the language, structure, or idea of another and representing it as one’s own work</w:t>
      </w:r>
      <w:r w:rsidR="0044032F">
        <w:rPr>
          <w:rFonts w:ascii="Microsoft PhagsPa" w:eastAsia="Times New Roman" w:hAnsi="Microsoft PhagsPa" w:cs="Times New Roman"/>
          <w:color w:val="000000"/>
          <w:sz w:val="20"/>
          <w:szCs w:val="20"/>
        </w:rPr>
        <w:t>.</w:t>
      </w:r>
    </w:p>
    <w:p w:rsidR="0044032F" w:rsidRDefault="0044032F" w:rsidP="000319F2">
      <w:pPr>
        <w:spacing w:after="0" w:line="240" w:lineRule="auto"/>
        <w:rPr>
          <w:rFonts w:ascii="Microsoft PhagsPa" w:eastAsia="Times New Roman" w:hAnsi="Microsoft PhagsPa" w:cs="Times New Roman"/>
          <w:color w:val="000000"/>
          <w:sz w:val="20"/>
          <w:szCs w:val="20"/>
        </w:rPr>
      </w:pPr>
    </w:p>
    <w:p w:rsidR="000319F2" w:rsidRPr="000319F2" w:rsidRDefault="000319F2" w:rsidP="000319F2">
      <w:pPr>
        <w:spacing w:after="0" w:line="240" w:lineRule="auto"/>
        <w:rPr>
          <w:rFonts w:ascii="Microsoft PhagsPa" w:eastAsia="Times New Roman" w:hAnsi="Microsoft PhagsPa" w:cs="Times New Roman"/>
          <w:sz w:val="20"/>
          <w:szCs w:val="20"/>
        </w:rPr>
      </w:pPr>
      <w:r w:rsidRPr="008F17B1">
        <w:rPr>
          <w:rFonts w:ascii="Microsoft PhagsPa" w:eastAsia="Times New Roman" w:hAnsi="Microsoft PhagsPa" w:cs="Times New Roman"/>
          <w:color w:val="000000"/>
          <w:sz w:val="20"/>
          <w:szCs w:val="20"/>
          <w:u w:val="single"/>
        </w:rPr>
        <w:t>Plagiarism Punishment:</w:t>
      </w:r>
      <w:r w:rsidRPr="000319F2">
        <w:rPr>
          <w:rFonts w:ascii="Microsoft PhagsPa" w:eastAsia="Times New Roman" w:hAnsi="Microsoft PhagsPa" w:cs="Times New Roman"/>
          <w:color w:val="000000"/>
          <w:sz w:val="20"/>
          <w:szCs w:val="20"/>
        </w:rPr>
        <w:t xml:space="preserve"> (</w:t>
      </w:r>
      <w:r w:rsidRPr="000319F2">
        <w:rPr>
          <w:rFonts w:ascii="Microsoft PhagsPa" w:eastAsia="Times New Roman" w:hAnsi="Microsoft PhagsPa" w:cs="Times New Roman"/>
          <w:i/>
          <w:iCs/>
          <w:color w:val="000000"/>
          <w:sz w:val="20"/>
          <w:szCs w:val="20"/>
        </w:rPr>
        <w:t xml:space="preserve">per Wake County School’s policy) </w:t>
      </w:r>
      <w:r w:rsidRPr="000319F2">
        <w:rPr>
          <w:rFonts w:ascii="Microsoft PhagsPa" w:eastAsia="Times New Roman" w:hAnsi="Microsoft PhagsPa" w:cs="Times New Roman"/>
          <w:color w:val="000000"/>
          <w:sz w:val="20"/>
          <w:szCs w:val="20"/>
        </w:rPr>
        <w:t>“Any student who engages in or attempts to engage in cheating, plagiarism, falsification, violation of software copyright laws, or violation of computer access shall be subject to disciplinary action: Short-term Suspension not to exceed five (5) days/possible long-term suspension with aggravating factors.”</w:t>
      </w:r>
    </w:p>
    <w:p w:rsidR="00E40027" w:rsidRPr="0044032F" w:rsidRDefault="00E40027" w:rsidP="00E40027">
      <w:pPr>
        <w:pStyle w:val="NoSpacing"/>
        <w:rPr>
          <w:rFonts w:ascii="Microsoft PhagsPa" w:hAnsi="Microsoft PhagsPa"/>
          <w:sz w:val="20"/>
          <w:szCs w:val="20"/>
        </w:rPr>
      </w:pPr>
    </w:p>
    <w:p w:rsidR="00E40027" w:rsidRDefault="00E40027" w:rsidP="00E40027">
      <w:pPr>
        <w:pStyle w:val="NoSpacing"/>
        <w:rPr>
          <w:rFonts w:ascii="Microsoft PhagsPa" w:hAnsi="Microsoft PhagsPa"/>
          <w:sz w:val="20"/>
          <w:szCs w:val="20"/>
        </w:rPr>
      </w:pPr>
      <w:r w:rsidRPr="00A768EF">
        <w:rPr>
          <w:rFonts w:ascii="Microsoft PhagsPa" w:hAnsi="Microsoft PhagsPa"/>
          <w:b/>
          <w:sz w:val="20"/>
          <w:szCs w:val="20"/>
        </w:rPr>
        <w:t>Absences</w:t>
      </w:r>
      <w:r>
        <w:rPr>
          <w:rFonts w:ascii="Microsoft PhagsPa" w:hAnsi="Microsoft PhagsPa"/>
          <w:b/>
          <w:sz w:val="20"/>
          <w:szCs w:val="20"/>
        </w:rPr>
        <w:t xml:space="preserve">: </w:t>
      </w:r>
      <w:r>
        <w:rPr>
          <w:rFonts w:ascii="Microsoft PhagsPa" w:hAnsi="Microsoft PhagsPa"/>
          <w:sz w:val="20"/>
          <w:szCs w:val="20"/>
        </w:rPr>
        <w:t>Make-up work is the student’s responsibility; please do not come to class and ask, “What did I miss?”  I will not use class time to review what you missed.  If you are absent, check the class website, check the make-up work tra</w:t>
      </w:r>
      <w:r w:rsidR="004A5069">
        <w:rPr>
          <w:rFonts w:ascii="Microsoft PhagsPa" w:hAnsi="Microsoft PhagsPa"/>
          <w:sz w:val="20"/>
          <w:szCs w:val="20"/>
        </w:rPr>
        <w:t xml:space="preserve">y in the classroom, and see me to </w:t>
      </w:r>
      <w:r>
        <w:rPr>
          <w:rFonts w:ascii="Microsoft PhagsPa" w:hAnsi="Microsoft PhagsPa"/>
          <w:sz w:val="20"/>
          <w:szCs w:val="20"/>
        </w:rPr>
        <w:t xml:space="preserve">make arrangements </w:t>
      </w:r>
      <w:r w:rsidR="004A5069">
        <w:rPr>
          <w:rFonts w:ascii="Microsoft PhagsPa" w:hAnsi="Microsoft PhagsPa"/>
          <w:sz w:val="20"/>
          <w:szCs w:val="20"/>
        </w:rPr>
        <w:t>to come</w:t>
      </w:r>
      <w:r>
        <w:rPr>
          <w:rFonts w:ascii="Microsoft PhagsPa" w:hAnsi="Microsoft PhagsPa"/>
          <w:sz w:val="20"/>
          <w:szCs w:val="20"/>
        </w:rPr>
        <w:t xml:space="preserve"> after school; I am more than happy to answer questions and clarify any assignments during those times.</w:t>
      </w:r>
    </w:p>
    <w:p w:rsidR="00E40027" w:rsidRPr="00463A41" w:rsidRDefault="00E40027" w:rsidP="00E40027">
      <w:pPr>
        <w:pStyle w:val="NoSpacing"/>
        <w:tabs>
          <w:tab w:val="left" w:pos="1425"/>
        </w:tabs>
        <w:rPr>
          <w:rFonts w:ascii="Microsoft PhagsPa" w:hAnsi="Microsoft PhagsPa"/>
          <w:b/>
          <w:sz w:val="20"/>
          <w:szCs w:val="20"/>
        </w:rPr>
      </w:pPr>
      <w:r w:rsidRPr="00463A41">
        <w:rPr>
          <w:rFonts w:ascii="Microsoft PhagsPa" w:hAnsi="Microsoft PhagsPa"/>
          <w:b/>
          <w:sz w:val="20"/>
          <w:szCs w:val="20"/>
        </w:rPr>
        <w:tab/>
      </w: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 xml:space="preserve">Bathroom Policy:  </w:t>
      </w:r>
    </w:p>
    <w:p w:rsidR="00E40027" w:rsidRPr="00463A41" w:rsidRDefault="00E40027" w:rsidP="00E40027">
      <w:pPr>
        <w:pStyle w:val="NoSpacing"/>
        <w:rPr>
          <w:rFonts w:ascii="Microsoft PhagsPa" w:hAnsi="Microsoft PhagsPa"/>
          <w:sz w:val="20"/>
          <w:szCs w:val="20"/>
        </w:rPr>
      </w:pPr>
      <w:r w:rsidRPr="00463A41">
        <w:rPr>
          <w:rFonts w:ascii="Microsoft PhagsPa" w:hAnsi="Microsoft PhagsPa"/>
          <w:sz w:val="20"/>
          <w:szCs w:val="20"/>
        </w:rPr>
        <w:t xml:space="preserve">Each student receives </w:t>
      </w:r>
      <w:r w:rsidRPr="00463A41">
        <w:rPr>
          <w:rFonts w:ascii="Microsoft PhagsPa" w:hAnsi="Microsoft PhagsPa"/>
          <w:b/>
          <w:sz w:val="20"/>
          <w:szCs w:val="20"/>
        </w:rPr>
        <w:t>4 bathroom passes for the semester</w:t>
      </w:r>
      <w:r w:rsidRPr="00463A41">
        <w:rPr>
          <w:rFonts w:ascii="Microsoft PhagsPa" w:hAnsi="Microsoft PhagsPa"/>
          <w:sz w:val="20"/>
          <w:szCs w:val="20"/>
        </w:rPr>
        <w:t>.  You must use the pass to go to the bathroom, get water/fill up your water bottle, get materials out of your locker, get materials from another classroom or location, etc. I recommend keeping your bathroom passes in your English binder; if you lose them, you will not receive new ones, which means no bathroom. Unused passes may be turned in for additional points on previously completed assignments.</w:t>
      </w:r>
    </w:p>
    <w:p w:rsidR="00E40027" w:rsidRPr="00463A41" w:rsidRDefault="00E40027" w:rsidP="00E40027">
      <w:pPr>
        <w:pStyle w:val="NoSpacing"/>
        <w:rPr>
          <w:rFonts w:ascii="Microsoft PhagsPa" w:hAnsi="Microsoft PhagsPa"/>
          <w:sz w:val="20"/>
          <w:szCs w:val="20"/>
        </w:rPr>
      </w:pPr>
    </w:p>
    <w:p w:rsidR="00E40027" w:rsidRPr="00463A41" w:rsidRDefault="003F2BC8" w:rsidP="00E40027">
      <w:pPr>
        <w:pStyle w:val="NoSpacing"/>
        <w:rPr>
          <w:rFonts w:ascii="Microsoft PhagsPa" w:hAnsi="Microsoft PhagsPa"/>
          <w:sz w:val="20"/>
          <w:szCs w:val="20"/>
        </w:rPr>
      </w:pPr>
      <w:r>
        <w:rPr>
          <w:rFonts w:ascii="Microsoft PhagsPa" w:hAnsi="Microsoft PhagsPa"/>
          <w:noProof/>
          <w:sz w:val="20"/>
          <w:szCs w:val="20"/>
        </w:rPr>
        <w:pict>
          <v:shapetype id="_x0000_t202" coordsize="21600,21600" o:spt="202" path="m,l,21600r21600,l21600,xe">
            <v:stroke joinstyle="miter"/>
            <v:path gradientshapeok="t" o:connecttype="rect"/>
          </v:shapetype>
          <v:shape id="_x0000_s1026" type="#_x0000_t202" style="position:absolute;margin-left:12pt;margin-top:.35pt;width:516.75pt;height:58.65pt;z-index:251660288">
            <v:textbox>
              <w:txbxContent>
                <w:p w:rsidR="00E40027" w:rsidRPr="008C1762" w:rsidRDefault="00E40027" w:rsidP="00E40027">
                  <w:pPr>
                    <w:rPr>
                      <w:rFonts w:ascii="Microsoft PhagsPa" w:hAnsi="Microsoft PhagsPa"/>
                    </w:rPr>
                  </w:pPr>
                  <w:r w:rsidRPr="008C1762">
                    <w:rPr>
                      <w:rFonts w:ascii="Microsoft PhagsPa" w:hAnsi="Microsoft PhagsPa"/>
                      <w:b/>
                    </w:rPr>
                    <w:sym w:font="Wingdings" w:char="F04A"/>
                  </w:r>
                  <w:r w:rsidRPr="008C1762">
                    <w:rPr>
                      <w:rFonts w:ascii="Microsoft PhagsPa" w:hAnsi="Microsoft PhagsPa"/>
                      <w:b/>
                    </w:rPr>
                    <w:t xml:space="preserve"> Students, you have the opportunity to earn an additional bathroom pass!  Just bring some supplies for our classroom:</w:t>
                  </w:r>
                  <w:r w:rsidRPr="008C1762">
                    <w:rPr>
                      <w:rFonts w:ascii="Microsoft PhagsPa" w:hAnsi="Microsoft PhagsPa"/>
                    </w:rPr>
                    <w:t xml:space="preserve">  colored copy paper, Post-It Notes, Kleenex, </w:t>
                  </w:r>
                  <w:r w:rsidR="008F17B1">
                    <w:rPr>
                      <w:rFonts w:ascii="Microsoft PhagsPa" w:hAnsi="Microsoft PhagsPa"/>
                    </w:rPr>
                    <w:t xml:space="preserve">Purell </w:t>
                  </w:r>
                  <w:r w:rsidRPr="008C1762">
                    <w:rPr>
                      <w:rFonts w:ascii="Microsoft PhagsPa" w:hAnsi="Microsoft PhagsPa"/>
                    </w:rPr>
                    <w:t>hand sanitizer, pens/pencils/highlighters, notebook paper, dry erase markers, or Clorox wipes for cleaning desks.</w:t>
                  </w:r>
                </w:p>
              </w:txbxContent>
            </v:textbox>
          </v:shape>
        </w:pict>
      </w:r>
    </w:p>
    <w:p w:rsidR="00E40027" w:rsidRDefault="00E40027" w:rsidP="00E40027">
      <w:pPr>
        <w:pStyle w:val="NoSpacing"/>
        <w:rPr>
          <w:rFonts w:ascii="Microsoft PhagsPa" w:hAnsi="Microsoft PhagsPa"/>
          <w:b/>
          <w:sz w:val="20"/>
          <w:szCs w:val="20"/>
          <w:u w:val="single"/>
        </w:rPr>
      </w:pPr>
    </w:p>
    <w:p w:rsidR="00E40027" w:rsidRPr="00463A41" w:rsidRDefault="00E40027" w:rsidP="00E40027">
      <w:pPr>
        <w:pStyle w:val="NoSpacing"/>
        <w:rPr>
          <w:rFonts w:ascii="Microsoft PhagsPa" w:hAnsi="Microsoft PhagsPa"/>
          <w:b/>
          <w:sz w:val="20"/>
          <w:szCs w:val="20"/>
          <w:u w:val="single"/>
        </w:rPr>
      </w:pPr>
      <w:r w:rsidRPr="00463A41">
        <w:rPr>
          <w:rFonts w:ascii="Microsoft PhagsPa" w:hAnsi="Microsoft PhagsPa"/>
          <w:b/>
          <w:sz w:val="20"/>
          <w:szCs w:val="20"/>
          <w:u w:val="single"/>
        </w:rPr>
        <w:lastRenderedPageBreak/>
        <w:t>Classroom Resources</w:t>
      </w:r>
    </w:p>
    <w:p w:rsidR="00E40027" w:rsidRDefault="00E40027" w:rsidP="00E40027">
      <w:pPr>
        <w:pStyle w:val="NoSpacing"/>
        <w:rPr>
          <w:rFonts w:ascii="Microsoft PhagsPa" w:hAnsi="Microsoft PhagsPa"/>
          <w:sz w:val="20"/>
          <w:szCs w:val="20"/>
        </w:rPr>
      </w:pPr>
      <w:r w:rsidRPr="00463A41">
        <w:rPr>
          <w:rFonts w:ascii="Microsoft PhagsPa" w:hAnsi="Microsoft PhagsPa"/>
          <w:b/>
          <w:sz w:val="20"/>
          <w:szCs w:val="20"/>
        </w:rPr>
        <w:t xml:space="preserve">Class Website: </w:t>
      </w:r>
      <w:r w:rsidRPr="00463A41">
        <w:rPr>
          <w:rFonts w:ascii="Microsoft PhagsPa" w:hAnsi="Microsoft PhagsPa"/>
          <w:sz w:val="20"/>
          <w:szCs w:val="20"/>
        </w:rPr>
        <w:t>The class website is rich with resources and useful information, and I update it with the daily agenda and homework, many course handouts, worksheets, and assignments.  If you are absent, check this website for readings and assignments before returning to class.</w:t>
      </w:r>
    </w:p>
    <w:p w:rsidR="00E85499" w:rsidRDefault="00E85499" w:rsidP="00E40027">
      <w:pPr>
        <w:pStyle w:val="NoSpacing"/>
        <w:rPr>
          <w:rFonts w:ascii="Microsoft PhagsPa" w:hAnsi="Microsoft PhagsPa"/>
          <w:sz w:val="20"/>
          <w:szCs w:val="20"/>
        </w:rPr>
      </w:pPr>
    </w:p>
    <w:p w:rsidR="00E85499" w:rsidRPr="00E85499" w:rsidRDefault="00E85499" w:rsidP="00E40027">
      <w:pPr>
        <w:pStyle w:val="NoSpacing"/>
        <w:rPr>
          <w:rFonts w:ascii="Microsoft PhagsPa" w:hAnsi="Microsoft PhagsPa"/>
          <w:sz w:val="20"/>
          <w:szCs w:val="20"/>
        </w:rPr>
      </w:pPr>
      <w:r w:rsidRPr="00E85499">
        <w:rPr>
          <w:rFonts w:ascii="Microsoft PhagsPa" w:hAnsi="Microsoft PhagsPa"/>
          <w:b/>
          <w:sz w:val="20"/>
          <w:szCs w:val="20"/>
        </w:rPr>
        <w:t>Office Hours</w:t>
      </w:r>
      <w:r>
        <w:rPr>
          <w:rFonts w:ascii="Microsoft PhagsPa" w:hAnsi="Microsoft PhagsPa"/>
          <w:b/>
          <w:sz w:val="20"/>
          <w:szCs w:val="20"/>
        </w:rPr>
        <w:t xml:space="preserve">: </w:t>
      </w:r>
      <w:r>
        <w:rPr>
          <w:rFonts w:ascii="Microsoft PhagsPa" w:hAnsi="Microsoft PhagsPa"/>
          <w:sz w:val="20"/>
          <w:szCs w:val="20"/>
        </w:rPr>
        <w:t>Thursdays 2:30-3:30. I am on campus until 3:00 pm most days; however, if you wish to meet with me on another day than Thursday, please ask me first because I have meetings several days a month after school.</w:t>
      </w:r>
    </w:p>
    <w:p w:rsidR="00E40027" w:rsidRPr="00463A41" w:rsidRDefault="00E40027" w:rsidP="00E85499">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r w:rsidRPr="00463A41">
        <w:rPr>
          <w:rFonts w:ascii="Microsoft PhagsPa" w:hAnsi="Microsoft PhagsPa"/>
          <w:b/>
          <w:sz w:val="20"/>
          <w:szCs w:val="20"/>
        </w:rPr>
        <w:t xml:space="preserve">Email: </w:t>
      </w:r>
      <w:r w:rsidRPr="00463A41">
        <w:rPr>
          <w:rFonts w:ascii="Microsoft PhagsPa" w:hAnsi="Microsoft PhagsPa"/>
          <w:sz w:val="20"/>
          <w:szCs w:val="20"/>
        </w:rPr>
        <w:t>Email is the best way to contact m</w:t>
      </w:r>
      <w:r w:rsidR="00DF178F">
        <w:rPr>
          <w:rFonts w:ascii="Microsoft PhagsPa" w:hAnsi="Microsoft PhagsPa"/>
          <w:sz w:val="20"/>
          <w:szCs w:val="20"/>
        </w:rPr>
        <w:t>e.  I do not check email after 6</w:t>
      </w:r>
      <w:r w:rsidRPr="00463A41">
        <w:rPr>
          <w:rFonts w:ascii="Microsoft PhagsPa" w:hAnsi="Microsoft PhagsPa"/>
          <w:sz w:val="20"/>
          <w:szCs w:val="20"/>
        </w:rPr>
        <w:t xml:space="preserve"> pm.</w:t>
      </w:r>
    </w:p>
    <w:p w:rsidR="00E40027" w:rsidRPr="00463A41" w:rsidRDefault="00E40027" w:rsidP="00E40027">
      <w:pPr>
        <w:pStyle w:val="NoSpacing"/>
        <w:rPr>
          <w:rFonts w:ascii="Microsoft PhagsPa" w:hAnsi="Microsoft PhagsPa"/>
          <w:sz w:val="20"/>
          <w:szCs w:val="20"/>
        </w:rPr>
      </w:pPr>
    </w:p>
    <w:p w:rsidR="00E40027" w:rsidRDefault="00E40027" w:rsidP="00E40027">
      <w:pPr>
        <w:pStyle w:val="NoSpacing"/>
        <w:rPr>
          <w:rFonts w:ascii="Microsoft PhagsPa" w:hAnsi="Microsoft PhagsPa"/>
          <w:sz w:val="20"/>
          <w:szCs w:val="20"/>
        </w:rPr>
      </w:pPr>
      <w:r w:rsidRPr="00463A41">
        <w:rPr>
          <w:rFonts w:ascii="Microsoft PhagsPa" w:hAnsi="Microsoft PhagsPa"/>
          <w:b/>
          <w:sz w:val="20"/>
          <w:szCs w:val="20"/>
        </w:rPr>
        <w:t xml:space="preserve">PowerSchool: </w:t>
      </w:r>
      <w:r w:rsidRPr="00463A41">
        <w:rPr>
          <w:rFonts w:ascii="Microsoft PhagsPa" w:hAnsi="Microsoft PhagsPa"/>
          <w:sz w:val="20"/>
          <w:szCs w:val="20"/>
        </w:rPr>
        <w:t xml:space="preserve">Grades are posted in PowerSchool and updated </w:t>
      </w:r>
      <w:r w:rsidR="00520A50">
        <w:rPr>
          <w:rFonts w:ascii="Microsoft PhagsPa" w:hAnsi="Microsoft PhagsPa"/>
          <w:sz w:val="20"/>
          <w:szCs w:val="20"/>
        </w:rPr>
        <w:t>at the end of each week.</w:t>
      </w:r>
      <w:r w:rsidRPr="00463A41">
        <w:rPr>
          <w:rFonts w:ascii="Microsoft PhagsPa" w:hAnsi="Microsoft PhagsPa"/>
          <w:sz w:val="20"/>
          <w:szCs w:val="20"/>
        </w:rPr>
        <w:t xml:space="preserve">  Be sure to remember your login and password.  </w:t>
      </w:r>
    </w:p>
    <w:p w:rsidR="00E85499" w:rsidRDefault="00E85499" w:rsidP="00E40027">
      <w:pPr>
        <w:pStyle w:val="NoSpacing"/>
        <w:rPr>
          <w:rFonts w:ascii="Microsoft PhagsPa" w:hAnsi="Microsoft PhagsPa"/>
          <w:sz w:val="20"/>
          <w:szCs w:val="20"/>
        </w:rPr>
      </w:pPr>
    </w:p>
    <w:p w:rsidR="00E85499" w:rsidRPr="00463A41" w:rsidRDefault="00E85499" w:rsidP="00E85499">
      <w:pPr>
        <w:pStyle w:val="NoSpacing"/>
        <w:rPr>
          <w:rFonts w:ascii="Microsoft PhagsPa" w:hAnsi="Microsoft PhagsPa"/>
          <w:sz w:val="20"/>
          <w:szCs w:val="20"/>
        </w:rPr>
      </w:pPr>
      <w:r w:rsidRPr="00463A41">
        <w:rPr>
          <w:rFonts w:ascii="Microsoft PhagsPa" w:hAnsi="Microsoft PhagsPa"/>
          <w:b/>
          <w:sz w:val="20"/>
          <w:szCs w:val="20"/>
        </w:rPr>
        <w:t xml:space="preserve">Study Island: </w:t>
      </w:r>
      <w:r w:rsidRPr="00463A41">
        <w:rPr>
          <w:rFonts w:ascii="Microsoft PhagsPa" w:hAnsi="Microsoft PhagsPa"/>
          <w:sz w:val="20"/>
          <w:szCs w:val="20"/>
        </w:rPr>
        <w:t>We will use Study Island for EOC practice and remediation.  All students already have a log in and password.</w:t>
      </w:r>
    </w:p>
    <w:p w:rsidR="00E85499" w:rsidRPr="00463A41" w:rsidRDefault="00E85499" w:rsidP="00E85499">
      <w:pPr>
        <w:pStyle w:val="NoSpacing"/>
        <w:numPr>
          <w:ilvl w:val="0"/>
          <w:numId w:val="5"/>
        </w:numPr>
        <w:rPr>
          <w:rFonts w:ascii="Microsoft PhagsPa" w:hAnsi="Microsoft PhagsPa"/>
          <w:sz w:val="20"/>
          <w:szCs w:val="20"/>
        </w:rPr>
      </w:pPr>
      <w:r w:rsidRPr="00463A41">
        <w:rPr>
          <w:rFonts w:ascii="Microsoft PhagsPa" w:hAnsi="Microsoft PhagsPa"/>
          <w:sz w:val="20"/>
          <w:szCs w:val="20"/>
        </w:rPr>
        <w:t xml:space="preserve">Website: </w:t>
      </w:r>
      <w:hyperlink r:id="rId9" w:history="1">
        <w:r w:rsidRPr="00463A41">
          <w:rPr>
            <w:rStyle w:val="Hyperlink"/>
            <w:rFonts w:ascii="Microsoft PhagsPa" w:hAnsi="Microsoft PhagsPa"/>
            <w:sz w:val="20"/>
            <w:szCs w:val="20"/>
          </w:rPr>
          <w:t>www.studyisland.com</w:t>
        </w:r>
      </w:hyperlink>
    </w:p>
    <w:p w:rsidR="00E85499" w:rsidRPr="00463A41" w:rsidRDefault="00E85499" w:rsidP="00E85499">
      <w:pPr>
        <w:pStyle w:val="NoSpacing"/>
        <w:numPr>
          <w:ilvl w:val="0"/>
          <w:numId w:val="5"/>
        </w:numPr>
        <w:rPr>
          <w:rFonts w:ascii="Microsoft PhagsPa" w:hAnsi="Microsoft PhagsPa"/>
          <w:sz w:val="20"/>
          <w:szCs w:val="20"/>
        </w:rPr>
      </w:pPr>
      <w:r w:rsidRPr="00463A41">
        <w:rPr>
          <w:rFonts w:ascii="Microsoft PhagsPa" w:hAnsi="Microsoft PhagsPa"/>
          <w:sz w:val="20"/>
          <w:szCs w:val="20"/>
        </w:rPr>
        <w:t>User Name: your student id #@</w:t>
      </w:r>
      <w:proofErr w:type="spellStart"/>
      <w:r w:rsidRPr="00463A41">
        <w:rPr>
          <w:rFonts w:ascii="Microsoft PhagsPa" w:hAnsi="Microsoft PhagsPa"/>
          <w:sz w:val="20"/>
          <w:szCs w:val="20"/>
        </w:rPr>
        <w:t>shs</w:t>
      </w:r>
      <w:proofErr w:type="spellEnd"/>
      <w:r w:rsidRPr="00463A41">
        <w:rPr>
          <w:rFonts w:ascii="Microsoft PhagsPa" w:hAnsi="Microsoft PhagsPa"/>
          <w:sz w:val="20"/>
          <w:szCs w:val="20"/>
        </w:rPr>
        <w:t xml:space="preserve"> (Example: 123456@shs)</w:t>
      </w:r>
    </w:p>
    <w:p w:rsidR="00E85499" w:rsidRPr="00463A41" w:rsidRDefault="00E85499" w:rsidP="00E85499">
      <w:pPr>
        <w:pStyle w:val="NoSpacing"/>
        <w:numPr>
          <w:ilvl w:val="0"/>
          <w:numId w:val="5"/>
        </w:numPr>
        <w:rPr>
          <w:rFonts w:ascii="Microsoft PhagsPa" w:hAnsi="Microsoft PhagsPa"/>
          <w:sz w:val="20"/>
          <w:szCs w:val="20"/>
        </w:rPr>
      </w:pPr>
      <w:r w:rsidRPr="00463A41">
        <w:rPr>
          <w:rFonts w:ascii="Microsoft PhagsPa" w:hAnsi="Microsoft PhagsPa"/>
          <w:sz w:val="20"/>
          <w:szCs w:val="20"/>
        </w:rPr>
        <w:t>Password: Spartans</w:t>
      </w: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Paperwork and Parent Signatures:</w:t>
      </w:r>
      <w:r w:rsidRPr="00463A41">
        <w:rPr>
          <w:rFonts w:ascii="Microsoft PhagsPa" w:hAnsi="Microsoft PhagsPa"/>
          <w:sz w:val="20"/>
          <w:szCs w:val="20"/>
        </w:rPr>
        <w:t xml:space="preserve"> Please review this syllabus, complete the attached form</w:t>
      </w:r>
      <w:r>
        <w:rPr>
          <w:rFonts w:ascii="Microsoft PhagsPa" w:hAnsi="Microsoft PhagsPa"/>
          <w:sz w:val="20"/>
          <w:szCs w:val="20"/>
        </w:rPr>
        <w:t>s</w:t>
      </w:r>
      <w:r w:rsidRPr="00463A41">
        <w:rPr>
          <w:rFonts w:ascii="Microsoft PhagsPa" w:hAnsi="Microsoft PhagsPa"/>
          <w:sz w:val="20"/>
          <w:szCs w:val="20"/>
        </w:rPr>
        <w:t xml:space="preserve">, and return </w:t>
      </w:r>
      <w:r>
        <w:rPr>
          <w:rFonts w:ascii="Microsoft PhagsPa" w:hAnsi="Microsoft PhagsPa"/>
          <w:sz w:val="20"/>
          <w:szCs w:val="20"/>
        </w:rPr>
        <w:t>them</w:t>
      </w:r>
      <w:r w:rsidRPr="00463A41">
        <w:rPr>
          <w:rFonts w:ascii="Microsoft PhagsPa" w:hAnsi="Microsoft PhagsPa"/>
          <w:sz w:val="20"/>
          <w:szCs w:val="20"/>
        </w:rPr>
        <w:t xml:space="preserve"> to me.  I </w:t>
      </w:r>
      <w:r>
        <w:rPr>
          <w:rFonts w:ascii="Microsoft PhagsPa" w:hAnsi="Microsoft PhagsPa"/>
          <w:sz w:val="20"/>
          <w:szCs w:val="20"/>
        </w:rPr>
        <w:t>need pages four and five returned</w:t>
      </w:r>
      <w:r w:rsidRPr="00463A41">
        <w:rPr>
          <w:rFonts w:ascii="Microsoft PhagsPa" w:hAnsi="Microsoft PhagsPa"/>
          <w:sz w:val="20"/>
          <w:szCs w:val="20"/>
        </w:rPr>
        <w:t xml:space="preserve">; </w:t>
      </w:r>
      <w:r w:rsidRPr="00463A41">
        <w:rPr>
          <w:rFonts w:ascii="Microsoft PhagsPa" w:hAnsi="Microsoft PhagsPa"/>
          <w:b/>
          <w:sz w:val="20"/>
          <w:szCs w:val="20"/>
        </w:rPr>
        <w:t>keep this syllabus</w:t>
      </w:r>
      <w:r>
        <w:rPr>
          <w:rFonts w:ascii="Microsoft PhagsPa" w:hAnsi="Microsoft PhagsPa"/>
          <w:b/>
          <w:sz w:val="20"/>
          <w:szCs w:val="20"/>
        </w:rPr>
        <w:t xml:space="preserve"> (pages one, two, and three)</w:t>
      </w:r>
      <w:r w:rsidRPr="00463A41">
        <w:rPr>
          <w:rFonts w:ascii="Microsoft PhagsPa" w:hAnsi="Microsoft PhagsPa"/>
          <w:b/>
          <w:sz w:val="20"/>
          <w:szCs w:val="20"/>
        </w:rPr>
        <w:t xml:space="preserve"> in your English binder at all times, as you will refer to it throughout the semester.</w:t>
      </w:r>
    </w:p>
    <w:p w:rsidR="00E40027" w:rsidRPr="00463A41" w:rsidRDefault="00E40027" w:rsidP="00E40027">
      <w:pPr>
        <w:pStyle w:val="NoSpacing"/>
        <w:rPr>
          <w:rFonts w:ascii="Microsoft PhagsPa" w:hAnsi="Microsoft PhagsPa"/>
          <w:sz w:val="20"/>
          <w:szCs w:val="20"/>
        </w:rPr>
      </w:pPr>
    </w:p>
    <w:p w:rsidR="00E40027" w:rsidRDefault="00E40027" w:rsidP="00E40027">
      <w:pPr>
        <w:pStyle w:val="NoSpacing"/>
        <w:rPr>
          <w:rFonts w:ascii="Microsoft PhagsPa" w:hAnsi="Microsoft PhagsPa"/>
          <w:b/>
          <w:sz w:val="20"/>
          <w:szCs w:val="20"/>
        </w:rPr>
      </w:pPr>
    </w:p>
    <w:p w:rsidR="00E40027" w:rsidRDefault="00E40027" w:rsidP="00E40027">
      <w:pPr>
        <w:pStyle w:val="NoSpacing"/>
        <w:rPr>
          <w:rFonts w:ascii="Microsoft PhagsPa" w:hAnsi="Microsoft PhagsPa"/>
          <w:b/>
          <w:sz w:val="20"/>
          <w:szCs w:val="20"/>
        </w:rPr>
      </w:pPr>
    </w:p>
    <w:p w:rsidR="00E40027" w:rsidRDefault="00E4002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730CE7" w:rsidRDefault="00730CE7" w:rsidP="00E40027">
      <w:pPr>
        <w:pStyle w:val="NoSpacing"/>
        <w:rPr>
          <w:rFonts w:ascii="Microsoft PhagsPa" w:hAnsi="Microsoft PhagsPa"/>
          <w:b/>
          <w:sz w:val="20"/>
          <w:szCs w:val="20"/>
        </w:rPr>
      </w:pPr>
    </w:p>
    <w:p w:rsidR="0044032F" w:rsidRDefault="0044032F" w:rsidP="00E40027">
      <w:pPr>
        <w:pStyle w:val="NoSpacing"/>
        <w:rPr>
          <w:rFonts w:ascii="Microsoft PhagsPa" w:hAnsi="Microsoft PhagsPa"/>
          <w:b/>
          <w:sz w:val="20"/>
          <w:szCs w:val="20"/>
        </w:rPr>
      </w:pPr>
    </w:p>
    <w:p w:rsidR="0044032F" w:rsidRDefault="0044032F" w:rsidP="00E40027">
      <w:pPr>
        <w:pStyle w:val="NoSpacing"/>
        <w:rPr>
          <w:rFonts w:ascii="Microsoft PhagsPa" w:hAnsi="Microsoft PhagsPa"/>
          <w:b/>
          <w:sz w:val="20"/>
          <w:szCs w:val="20"/>
        </w:rPr>
      </w:pPr>
    </w:p>
    <w:p w:rsidR="0044032F" w:rsidRDefault="0044032F" w:rsidP="00E40027">
      <w:pPr>
        <w:pStyle w:val="NoSpacing"/>
        <w:rPr>
          <w:rFonts w:ascii="Microsoft PhagsPa" w:hAnsi="Microsoft PhagsPa"/>
          <w:b/>
          <w:sz w:val="20"/>
          <w:szCs w:val="20"/>
        </w:rPr>
      </w:pPr>
    </w:p>
    <w:p w:rsidR="0044032F" w:rsidRDefault="0044032F" w:rsidP="00E40027">
      <w:pPr>
        <w:pStyle w:val="NoSpacing"/>
        <w:rPr>
          <w:rFonts w:ascii="Microsoft PhagsPa" w:hAnsi="Microsoft PhagsPa"/>
          <w:b/>
          <w:sz w:val="20"/>
          <w:szCs w:val="20"/>
        </w:rPr>
      </w:pPr>
    </w:p>
    <w:p w:rsidR="0044032F" w:rsidRDefault="0044032F" w:rsidP="00E40027">
      <w:pPr>
        <w:pStyle w:val="NoSpacing"/>
        <w:rPr>
          <w:rFonts w:ascii="Microsoft PhagsPa" w:hAnsi="Microsoft PhagsPa"/>
          <w:b/>
          <w:sz w:val="20"/>
          <w:szCs w:val="20"/>
        </w:rPr>
      </w:pPr>
    </w:p>
    <w:p w:rsidR="0044032F" w:rsidRDefault="0044032F" w:rsidP="00E40027">
      <w:pPr>
        <w:pStyle w:val="NoSpacing"/>
        <w:rPr>
          <w:rFonts w:ascii="Microsoft PhagsPa" w:hAnsi="Microsoft PhagsPa"/>
          <w:b/>
          <w:sz w:val="20"/>
          <w:szCs w:val="20"/>
        </w:rPr>
      </w:pPr>
    </w:p>
    <w:p w:rsidR="0044032F" w:rsidRDefault="0044032F" w:rsidP="00E40027">
      <w:pPr>
        <w:pStyle w:val="NoSpacing"/>
        <w:rPr>
          <w:rFonts w:ascii="Microsoft PhagsPa" w:hAnsi="Microsoft PhagsPa"/>
          <w:b/>
          <w:sz w:val="20"/>
          <w:szCs w:val="20"/>
        </w:rPr>
      </w:pPr>
    </w:p>
    <w:p w:rsidR="0044032F" w:rsidRDefault="0044032F" w:rsidP="00E40027">
      <w:pPr>
        <w:pStyle w:val="NoSpacing"/>
        <w:rPr>
          <w:rFonts w:ascii="Microsoft PhagsPa" w:hAnsi="Microsoft PhagsPa"/>
          <w:b/>
          <w:sz w:val="20"/>
          <w:szCs w:val="20"/>
        </w:rPr>
      </w:pPr>
    </w:p>
    <w:p w:rsidR="0044032F" w:rsidRDefault="0044032F" w:rsidP="00E40027">
      <w:pPr>
        <w:pStyle w:val="NoSpacing"/>
        <w:rPr>
          <w:rFonts w:ascii="Microsoft PhagsPa" w:hAnsi="Microsoft PhagsPa"/>
          <w:b/>
          <w:sz w:val="20"/>
          <w:szCs w:val="20"/>
        </w:rPr>
      </w:pPr>
    </w:p>
    <w:p w:rsidR="0044032F" w:rsidRDefault="0044032F" w:rsidP="00E40027">
      <w:pPr>
        <w:pStyle w:val="NoSpacing"/>
        <w:rPr>
          <w:rFonts w:ascii="Microsoft PhagsPa" w:hAnsi="Microsoft PhagsPa"/>
          <w:b/>
          <w:sz w:val="20"/>
          <w:szCs w:val="20"/>
        </w:rPr>
      </w:pPr>
    </w:p>
    <w:p w:rsidR="0044032F" w:rsidRDefault="0044032F" w:rsidP="00E40027">
      <w:pPr>
        <w:pStyle w:val="NoSpacing"/>
        <w:rPr>
          <w:rFonts w:ascii="Microsoft PhagsPa" w:hAnsi="Microsoft PhagsPa"/>
          <w:b/>
          <w:sz w:val="20"/>
          <w:szCs w:val="20"/>
        </w:rPr>
      </w:pPr>
    </w:p>
    <w:p w:rsidR="0090452E" w:rsidRDefault="0090452E" w:rsidP="00E40027">
      <w:pPr>
        <w:pStyle w:val="NoSpacing"/>
        <w:rPr>
          <w:rFonts w:ascii="Microsoft PhagsPa" w:hAnsi="Microsoft PhagsPa"/>
          <w:b/>
          <w:sz w:val="20"/>
          <w:szCs w:val="20"/>
        </w:rPr>
      </w:pPr>
      <w:bookmarkStart w:id="0" w:name="_GoBack"/>
      <w:bookmarkEnd w:id="0"/>
    </w:p>
    <w:p w:rsidR="0090452E" w:rsidRDefault="0090452E" w:rsidP="00E40027">
      <w:pPr>
        <w:pStyle w:val="NoSpacing"/>
        <w:rPr>
          <w:rFonts w:ascii="Microsoft PhagsPa" w:hAnsi="Microsoft PhagsPa"/>
          <w:b/>
          <w:sz w:val="20"/>
          <w:szCs w:val="20"/>
        </w:r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Name: _______________________________</w:t>
      </w:r>
    </w:p>
    <w:p w:rsidR="00E40027" w:rsidRPr="00463A41" w:rsidRDefault="00E40027" w:rsidP="00E40027">
      <w:pPr>
        <w:pStyle w:val="NoSpacing"/>
        <w:rPr>
          <w:rFonts w:ascii="Microsoft PhagsPa" w:hAnsi="Microsoft PhagsPa"/>
          <w:b/>
          <w:sz w:val="20"/>
          <w:szCs w:val="20"/>
        </w:r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Period: _______________________________</w:t>
      </w:r>
    </w:p>
    <w:p w:rsidR="00E40027" w:rsidRPr="00463A41" w:rsidRDefault="00E40027" w:rsidP="00E40027">
      <w:pPr>
        <w:pStyle w:val="NoSpacing"/>
        <w:rPr>
          <w:rFonts w:ascii="Microsoft PhagsPa" w:hAnsi="Microsoft PhagsPa"/>
          <w:b/>
          <w:sz w:val="20"/>
          <w:szCs w:val="20"/>
        </w:r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Date: ____________________________</w:t>
      </w: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r w:rsidRPr="00463A41">
        <w:rPr>
          <w:rFonts w:ascii="Microsoft PhagsPa" w:hAnsi="Microsoft PhagsPa"/>
          <w:sz w:val="20"/>
          <w:szCs w:val="20"/>
        </w:rPr>
        <w:t xml:space="preserve">I have read and understand these policies as they relate to my </w:t>
      </w:r>
      <w:r w:rsidR="00730CE7">
        <w:rPr>
          <w:rFonts w:ascii="Microsoft PhagsPa" w:hAnsi="Microsoft PhagsPa"/>
          <w:sz w:val="20"/>
          <w:szCs w:val="20"/>
        </w:rPr>
        <w:t>performance in English II</w:t>
      </w:r>
      <w:r w:rsidRPr="00463A41">
        <w:rPr>
          <w:rFonts w:ascii="Microsoft PhagsPa" w:hAnsi="Microsoft PhagsPa"/>
          <w:sz w:val="20"/>
          <w:szCs w:val="20"/>
        </w:rPr>
        <w:t xml:space="preserve"> with Mrs. Chapman.</w:t>
      </w: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(Student Signature)_________________________________________________________________________</w:t>
      </w: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r w:rsidRPr="00463A41">
        <w:rPr>
          <w:rFonts w:ascii="Microsoft PhagsPa" w:hAnsi="Microsoft PhagsPa"/>
          <w:sz w:val="20"/>
          <w:szCs w:val="20"/>
        </w:rPr>
        <w:t xml:space="preserve">I have read and understand these policies as they relate to my child's </w:t>
      </w:r>
      <w:r w:rsidR="00730CE7">
        <w:rPr>
          <w:rFonts w:ascii="Microsoft PhagsPa" w:hAnsi="Microsoft PhagsPa"/>
          <w:sz w:val="20"/>
          <w:szCs w:val="20"/>
        </w:rPr>
        <w:t>performance in English II</w:t>
      </w:r>
      <w:r w:rsidRPr="00463A41">
        <w:rPr>
          <w:rFonts w:ascii="Microsoft PhagsPa" w:hAnsi="Microsoft PhagsPa"/>
          <w:sz w:val="20"/>
          <w:szCs w:val="20"/>
        </w:rPr>
        <w:t xml:space="preserve"> with Mrs. Chapman.  If I have concerns, I have stated them below, or if they arise during the semester, I can contact Mrs. Chapman through email.</w:t>
      </w: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(Parent Signature)__________________________________________________________________________</w:t>
      </w: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Important Parent/Guardian Contact Information</w:t>
      </w:r>
    </w:p>
    <w:p w:rsidR="00E40027" w:rsidRPr="00463A41" w:rsidRDefault="00E40027" w:rsidP="00E40027">
      <w:pPr>
        <w:pStyle w:val="NoSpacing"/>
        <w:rPr>
          <w:rFonts w:ascii="Microsoft PhagsPa" w:hAnsi="Microsoft PhagsPa"/>
          <w:sz w:val="20"/>
          <w:szCs w:val="20"/>
        </w:rPr>
      </w:pPr>
    </w:p>
    <w:tbl>
      <w:tblPr>
        <w:tblStyle w:val="TableGrid"/>
        <w:tblW w:w="11178" w:type="dxa"/>
        <w:jc w:val="center"/>
        <w:tblLook w:val="00A0" w:firstRow="1" w:lastRow="0" w:firstColumn="1" w:lastColumn="0" w:noHBand="0" w:noVBand="0"/>
      </w:tblPr>
      <w:tblGrid>
        <w:gridCol w:w="2448"/>
        <w:gridCol w:w="3780"/>
        <w:gridCol w:w="2160"/>
        <w:gridCol w:w="2790"/>
      </w:tblGrid>
      <w:tr w:rsidR="00E40027" w:rsidRPr="00463A41" w:rsidTr="00EE3C6C">
        <w:trPr>
          <w:trHeight w:val="980"/>
          <w:jc w:val="center"/>
        </w:trPr>
        <w:tc>
          <w:tcPr>
            <w:tcW w:w="2448" w:type="dxa"/>
            <w:shd w:val="clear" w:color="auto" w:fill="D9D9D9" w:themeFill="background1" w:themeFillShade="D9"/>
            <w:vAlign w:val="center"/>
          </w:tcPr>
          <w:p w:rsidR="00E40027" w:rsidRPr="00463A41" w:rsidRDefault="00E40027" w:rsidP="00EE3C6C">
            <w:pPr>
              <w:rPr>
                <w:rFonts w:ascii="Microsoft PhagsPa" w:hAnsi="Microsoft PhagsPa" w:cs="Times New Roman"/>
                <w:sz w:val="20"/>
                <w:szCs w:val="20"/>
              </w:rPr>
            </w:pPr>
            <w:r w:rsidRPr="00463A41">
              <w:rPr>
                <w:rFonts w:ascii="Microsoft PhagsPa" w:hAnsi="Microsoft PhagsPa" w:cs="Times New Roman"/>
                <w:sz w:val="20"/>
                <w:szCs w:val="20"/>
              </w:rPr>
              <w:t>First and Last Name(s):</w:t>
            </w:r>
          </w:p>
        </w:tc>
        <w:tc>
          <w:tcPr>
            <w:tcW w:w="8730" w:type="dxa"/>
            <w:gridSpan w:val="3"/>
          </w:tcPr>
          <w:p w:rsidR="00E40027" w:rsidRPr="00463A41" w:rsidRDefault="00E40027" w:rsidP="00EE3C6C">
            <w:pPr>
              <w:rPr>
                <w:rFonts w:ascii="Microsoft PhagsPa" w:hAnsi="Microsoft PhagsPa" w:cs="Times New Roman"/>
                <w:sz w:val="20"/>
                <w:szCs w:val="20"/>
              </w:rPr>
            </w:pPr>
          </w:p>
        </w:tc>
      </w:tr>
      <w:tr w:rsidR="00E40027" w:rsidRPr="00463A41" w:rsidTr="00EE3C6C">
        <w:trPr>
          <w:trHeight w:val="890"/>
          <w:jc w:val="center"/>
        </w:trPr>
        <w:tc>
          <w:tcPr>
            <w:tcW w:w="2448" w:type="dxa"/>
            <w:shd w:val="clear" w:color="auto" w:fill="D9D9D9" w:themeFill="background1" w:themeFillShade="D9"/>
            <w:vAlign w:val="center"/>
          </w:tcPr>
          <w:p w:rsidR="00E40027" w:rsidRPr="00463A41" w:rsidRDefault="00E40027" w:rsidP="00EE3C6C">
            <w:pPr>
              <w:rPr>
                <w:rFonts w:ascii="Microsoft PhagsPa" w:hAnsi="Microsoft PhagsPa" w:cs="Times New Roman"/>
                <w:sz w:val="20"/>
                <w:szCs w:val="20"/>
              </w:rPr>
            </w:pPr>
            <w:r w:rsidRPr="00463A41">
              <w:rPr>
                <w:rFonts w:ascii="Microsoft PhagsPa" w:hAnsi="Microsoft PhagsPa" w:cs="Times New Roman"/>
                <w:sz w:val="20"/>
                <w:szCs w:val="20"/>
              </w:rPr>
              <w:t>Phone Number(s):</w:t>
            </w:r>
          </w:p>
        </w:tc>
        <w:tc>
          <w:tcPr>
            <w:tcW w:w="8730" w:type="dxa"/>
            <w:gridSpan w:val="3"/>
          </w:tcPr>
          <w:p w:rsidR="00E40027" w:rsidRPr="00463A41" w:rsidRDefault="00E40027" w:rsidP="00EE3C6C">
            <w:pPr>
              <w:rPr>
                <w:rFonts w:ascii="Microsoft PhagsPa" w:hAnsi="Microsoft PhagsPa" w:cs="Times New Roman"/>
                <w:sz w:val="20"/>
                <w:szCs w:val="20"/>
              </w:rPr>
            </w:pPr>
          </w:p>
        </w:tc>
      </w:tr>
      <w:tr w:rsidR="00E40027" w:rsidRPr="00463A41" w:rsidTr="00EE3C6C">
        <w:trPr>
          <w:trHeight w:val="890"/>
          <w:jc w:val="center"/>
        </w:trPr>
        <w:tc>
          <w:tcPr>
            <w:tcW w:w="2448" w:type="dxa"/>
            <w:shd w:val="clear" w:color="auto" w:fill="D9D9D9" w:themeFill="background1" w:themeFillShade="D9"/>
            <w:vAlign w:val="center"/>
          </w:tcPr>
          <w:p w:rsidR="00E40027" w:rsidRPr="00463A41" w:rsidRDefault="00E40027" w:rsidP="00EE3C6C">
            <w:pPr>
              <w:rPr>
                <w:rFonts w:ascii="Microsoft PhagsPa" w:hAnsi="Microsoft PhagsPa" w:cs="Times New Roman"/>
                <w:sz w:val="20"/>
                <w:szCs w:val="20"/>
              </w:rPr>
            </w:pPr>
            <w:r w:rsidRPr="00463A41">
              <w:rPr>
                <w:rFonts w:ascii="Microsoft PhagsPa" w:hAnsi="Microsoft PhagsPa" w:cs="Times New Roman"/>
                <w:sz w:val="20"/>
                <w:szCs w:val="20"/>
              </w:rPr>
              <w:t>E-mail Addresses:</w:t>
            </w:r>
          </w:p>
        </w:tc>
        <w:tc>
          <w:tcPr>
            <w:tcW w:w="8730" w:type="dxa"/>
            <w:gridSpan w:val="3"/>
          </w:tcPr>
          <w:p w:rsidR="00E40027" w:rsidRPr="00463A41" w:rsidRDefault="00E40027" w:rsidP="00EE3C6C">
            <w:pPr>
              <w:rPr>
                <w:rFonts w:ascii="Microsoft PhagsPa" w:hAnsi="Microsoft PhagsPa" w:cs="Times New Roman"/>
                <w:sz w:val="20"/>
                <w:szCs w:val="20"/>
              </w:rPr>
            </w:pPr>
          </w:p>
        </w:tc>
      </w:tr>
      <w:tr w:rsidR="00E40027" w:rsidRPr="00463A41" w:rsidTr="00EE3C6C">
        <w:trPr>
          <w:trHeight w:val="588"/>
          <w:jc w:val="center"/>
        </w:trPr>
        <w:tc>
          <w:tcPr>
            <w:tcW w:w="2448" w:type="dxa"/>
            <w:shd w:val="clear" w:color="auto" w:fill="D9D9D9" w:themeFill="background1" w:themeFillShade="D9"/>
            <w:vAlign w:val="center"/>
          </w:tcPr>
          <w:p w:rsidR="00E40027" w:rsidRPr="00463A41" w:rsidRDefault="00E40027" w:rsidP="00EE3C6C">
            <w:pPr>
              <w:rPr>
                <w:rFonts w:ascii="Microsoft PhagsPa" w:hAnsi="Microsoft PhagsPa" w:cs="Times New Roman"/>
                <w:sz w:val="20"/>
                <w:szCs w:val="20"/>
              </w:rPr>
            </w:pPr>
            <w:r w:rsidRPr="00463A41">
              <w:rPr>
                <w:rFonts w:ascii="Microsoft PhagsPa" w:hAnsi="Microsoft PhagsPa" w:cs="Times New Roman"/>
                <w:sz w:val="20"/>
                <w:szCs w:val="20"/>
              </w:rPr>
              <w:t>What is the best way to contact you?</w:t>
            </w:r>
          </w:p>
        </w:tc>
        <w:tc>
          <w:tcPr>
            <w:tcW w:w="3780" w:type="dxa"/>
          </w:tcPr>
          <w:p w:rsidR="00E40027" w:rsidRPr="00463A41" w:rsidRDefault="00E40027" w:rsidP="00EE3C6C">
            <w:pPr>
              <w:rPr>
                <w:rFonts w:ascii="Microsoft PhagsPa" w:hAnsi="Microsoft PhagsPa" w:cs="Times New Roman"/>
                <w:sz w:val="20"/>
                <w:szCs w:val="20"/>
              </w:rPr>
            </w:pPr>
          </w:p>
        </w:tc>
        <w:tc>
          <w:tcPr>
            <w:tcW w:w="2160" w:type="dxa"/>
            <w:shd w:val="clear" w:color="auto" w:fill="D9D9D9" w:themeFill="background1" w:themeFillShade="D9"/>
            <w:vAlign w:val="center"/>
          </w:tcPr>
          <w:p w:rsidR="00E40027" w:rsidRPr="00463A41" w:rsidRDefault="00E40027" w:rsidP="00EE3C6C">
            <w:pPr>
              <w:rPr>
                <w:rFonts w:ascii="Microsoft PhagsPa" w:hAnsi="Microsoft PhagsPa" w:cs="Times New Roman"/>
                <w:sz w:val="20"/>
                <w:szCs w:val="20"/>
              </w:rPr>
            </w:pPr>
            <w:r w:rsidRPr="00463A41">
              <w:rPr>
                <w:rFonts w:ascii="Microsoft PhagsPa" w:hAnsi="Microsoft PhagsPa" w:cs="Times New Roman"/>
                <w:sz w:val="20"/>
                <w:szCs w:val="20"/>
              </w:rPr>
              <w:t>What is the best time to contact you?</w:t>
            </w:r>
          </w:p>
        </w:tc>
        <w:tc>
          <w:tcPr>
            <w:tcW w:w="2790" w:type="dxa"/>
          </w:tcPr>
          <w:p w:rsidR="00E40027" w:rsidRPr="00463A41" w:rsidRDefault="00E40027" w:rsidP="00EE3C6C">
            <w:pPr>
              <w:rPr>
                <w:rFonts w:ascii="Microsoft PhagsPa" w:hAnsi="Microsoft PhagsPa" w:cs="Times New Roman"/>
                <w:sz w:val="20"/>
                <w:szCs w:val="20"/>
              </w:rPr>
            </w:pPr>
          </w:p>
        </w:tc>
      </w:tr>
    </w:tbl>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Parent or Student Comments:</w:t>
      </w: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p>
    <w:p w:rsidR="00E40027" w:rsidRDefault="00E40027" w:rsidP="00E40027">
      <w:pPr>
        <w:pStyle w:val="NoSpacing"/>
        <w:rPr>
          <w:rFonts w:ascii="Microsoft PhagsPa" w:hAnsi="Microsoft PhagsPa"/>
          <w:b/>
          <w:sz w:val="20"/>
          <w:szCs w:val="20"/>
        </w:rPr>
      </w:pPr>
    </w:p>
    <w:p w:rsidR="00E40027" w:rsidRDefault="00E40027" w:rsidP="00E40027">
      <w:pPr>
        <w:pStyle w:val="NoSpacing"/>
        <w:rPr>
          <w:rFonts w:ascii="Microsoft PhagsPa" w:hAnsi="Microsoft PhagsPa"/>
          <w:b/>
          <w:sz w:val="20"/>
          <w:szCs w:val="20"/>
        </w:rPr>
      </w:pPr>
    </w:p>
    <w:p w:rsidR="00E40027" w:rsidRDefault="00E40027" w:rsidP="00E40027">
      <w:pPr>
        <w:pStyle w:val="NoSpacing"/>
        <w:rPr>
          <w:rFonts w:ascii="Microsoft PhagsPa" w:hAnsi="Microsoft PhagsPa"/>
          <w:b/>
          <w:sz w:val="20"/>
          <w:szCs w:val="20"/>
        </w:rPr>
      </w:pPr>
    </w:p>
    <w:p w:rsidR="00E40027" w:rsidRDefault="00E40027" w:rsidP="00E40027">
      <w:pPr>
        <w:pStyle w:val="NoSpacing"/>
        <w:rPr>
          <w:rFonts w:ascii="Microsoft PhagsPa" w:hAnsi="Microsoft PhagsPa"/>
          <w:b/>
          <w:sz w:val="20"/>
          <w:szCs w:val="20"/>
        </w:rPr>
      </w:pPr>
    </w:p>
    <w:p w:rsidR="00E40027" w:rsidRDefault="00E40027" w:rsidP="00E40027">
      <w:pPr>
        <w:pStyle w:val="NoSpacing"/>
        <w:rPr>
          <w:rFonts w:ascii="Microsoft PhagsPa" w:hAnsi="Microsoft PhagsPa"/>
          <w:b/>
          <w:sz w:val="20"/>
          <w:szCs w:val="20"/>
        </w:rPr>
      </w:pPr>
    </w:p>
    <w:p w:rsidR="00E40027" w:rsidRDefault="00E40027" w:rsidP="00E40027">
      <w:pPr>
        <w:pStyle w:val="NoSpacing"/>
        <w:rPr>
          <w:rFonts w:ascii="Microsoft PhagsPa" w:hAnsi="Microsoft PhagsPa"/>
          <w:b/>
          <w:sz w:val="20"/>
          <w:szCs w:val="20"/>
        </w:rPr>
      </w:pPr>
    </w:p>
    <w:p w:rsidR="004A5069" w:rsidRDefault="004A5069" w:rsidP="00E40027">
      <w:pPr>
        <w:pStyle w:val="NoSpacing"/>
        <w:rPr>
          <w:rFonts w:ascii="Microsoft PhagsPa" w:hAnsi="Microsoft PhagsPa"/>
          <w:b/>
          <w:sz w:val="20"/>
          <w:szCs w:val="20"/>
        </w:r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Student’s First and Last Name: ________________________________________________________________________</w:t>
      </w:r>
    </w:p>
    <w:p w:rsidR="00E40027" w:rsidRPr="00463A41" w:rsidRDefault="00E40027" w:rsidP="00E40027">
      <w:pPr>
        <w:pStyle w:val="NoSpacing"/>
        <w:rPr>
          <w:rFonts w:ascii="Microsoft PhagsPa" w:hAnsi="Microsoft PhagsPa"/>
          <w:b/>
          <w:sz w:val="20"/>
          <w:szCs w:val="20"/>
        </w:rPr>
      </w:pPr>
    </w:p>
    <w:p w:rsidR="00E40027" w:rsidRPr="00463A41" w:rsidRDefault="00E40027" w:rsidP="00E40027">
      <w:pPr>
        <w:pStyle w:val="NoSpacing"/>
        <w:rPr>
          <w:rFonts w:ascii="Microsoft PhagsPa" w:hAnsi="Microsoft PhagsPa"/>
          <w:b/>
          <w:sz w:val="20"/>
          <w:szCs w:val="20"/>
        </w:rPr>
      </w:pPr>
      <w:r w:rsidRPr="00463A41">
        <w:rPr>
          <w:rFonts w:ascii="Microsoft PhagsPa" w:hAnsi="Microsoft PhagsPa"/>
          <w:b/>
          <w:sz w:val="20"/>
          <w:szCs w:val="20"/>
        </w:rPr>
        <w:t>Film Permission:</w:t>
      </w: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NoSpacing"/>
        <w:rPr>
          <w:rFonts w:ascii="Microsoft PhagsPa" w:hAnsi="Microsoft PhagsPa"/>
          <w:sz w:val="20"/>
          <w:szCs w:val="20"/>
        </w:rPr>
      </w:pPr>
      <w:r w:rsidRPr="00463A41">
        <w:rPr>
          <w:rFonts w:ascii="Microsoft PhagsPa" w:hAnsi="Microsoft PhagsPa"/>
          <w:sz w:val="20"/>
          <w:szCs w:val="20"/>
        </w:rPr>
        <w:t xml:space="preserve">As part of our study of World Literature, we will watch several movies/movie clips.  While the majority of these movies are PG-13, some may be rated R.  Regardless of their ratings, ALL movies shown in class contain a specific educational purpose and enhance students’ study and understanding of course materials.  Possible films include </w:t>
      </w:r>
      <w:r w:rsidRPr="00463A41">
        <w:rPr>
          <w:rFonts w:ascii="Microsoft PhagsPa" w:hAnsi="Microsoft PhagsPa"/>
          <w:i/>
          <w:sz w:val="20"/>
          <w:szCs w:val="20"/>
        </w:rPr>
        <w:t xml:space="preserve">Helen of Troy (TV movie, Not Rated), Schindler’s List (R), Hotel Rwanda (PG-13), The Devil’s Arithmetic (TV movie, Not Rated), A Doll’s House (G), Mona Lisa Smile (PG-13), Lagoon (PG), Au Revoir Les </w:t>
      </w:r>
      <w:proofErr w:type="spellStart"/>
      <w:r w:rsidRPr="00463A41">
        <w:rPr>
          <w:rFonts w:ascii="Microsoft PhagsPa" w:hAnsi="Microsoft PhagsPa"/>
          <w:i/>
          <w:sz w:val="20"/>
          <w:szCs w:val="20"/>
        </w:rPr>
        <w:t>Enfants</w:t>
      </w:r>
      <w:proofErr w:type="spellEnd"/>
      <w:r w:rsidRPr="00463A41">
        <w:rPr>
          <w:rFonts w:ascii="Microsoft PhagsPa" w:hAnsi="Microsoft PhagsPa"/>
          <w:i/>
          <w:sz w:val="20"/>
          <w:szCs w:val="20"/>
        </w:rPr>
        <w:t xml:space="preserve"> (PG), Little Buddha (PG), Edward Scissorhands (PG-13), and Big Fish (PG-13).</w:t>
      </w:r>
      <w:r w:rsidRPr="00463A41">
        <w:rPr>
          <w:rFonts w:ascii="Microsoft PhagsPa" w:hAnsi="Microsoft PhagsPa"/>
          <w:sz w:val="20"/>
          <w:szCs w:val="20"/>
        </w:rPr>
        <w:t xml:space="preserve">  Parents/Guardians, please complete the following regarding movies in English II.</w:t>
      </w:r>
    </w:p>
    <w:p w:rsidR="00E40027" w:rsidRPr="00463A41" w:rsidRDefault="00E40027" w:rsidP="00E40027">
      <w:pPr>
        <w:pStyle w:val="NoSpacing"/>
        <w:rPr>
          <w:rFonts w:ascii="Microsoft PhagsPa" w:hAnsi="Microsoft PhagsPa"/>
          <w:sz w:val="20"/>
          <w:szCs w:val="20"/>
        </w:rPr>
      </w:pPr>
    </w:p>
    <w:p w:rsidR="00E40027" w:rsidRPr="00463A41" w:rsidRDefault="00E40027" w:rsidP="00E40027">
      <w:pPr>
        <w:pStyle w:val="ListParagraph"/>
        <w:numPr>
          <w:ilvl w:val="0"/>
          <w:numId w:val="3"/>
        </w:numPr>
        <w:spacing w:after="0" w:line="240" w:lineRule="auto"/>
        <w:rPr>
          <w:rFonts w:ascii="Microsoft PhagsPa" w:hAnsi="Microsoft PhagsPa" w:cs="Times New Roman"/>
          <w:sz w:val="20"/>
          <w:szCs w:val="20"/>
        </w:rPr>
      </w:pPr>
      <w:r w:rsidRPr="00463A41">
        <w:rPr>
          <w:rFonts w:ascii="Microsoft PhagsPa" w:hAnsi="Microsoft PhagsPa" w:cs="Times New Roman"/>
          <w:sz w:val="20"/>
          <w:szCs w:val="20"/>
        </w:rPr>
        <w:t xml:space="preserve">I </w:t>
      </w:r>
      <w:r w:rsidRPr="00463A41">
        <w:rPr>
          <w:rFonts w:ascii="Microsoft PhagsPa" w:hAnsi="Microsoft PhagsPa" w:cs="Times New Roman"/>
          <w:sz w:val="20"/>
          <w:szCs w:val="20"/>
          <w:u w:val="single"/>
        </w:rPr>
        <w:t>DO</w:t>
      </w:r>
      <w:r w:rsidRPr="00463A41">
        <w:rPr>
          <w:rFonts w:ascii="Microsoft PhagsPa" w:hAnsi="Microsoft PhagsPa" w:cs="Times New Roman"/>
          <w:sz w:val="20"/>
          <w:szCs w:val="20"/>
        </w:rPr>
        <w:t xml:space="preserve"> give my child permission to watch movies in Mrs. Chapman’s English II class this semester, and I understand that some of these movies may be rated R.  Also, I understand that all movies shown in Mrs. Chapman’s class are for educational purposes.</w:t>
      </w:r>
    </w:p>
    <w:p w:rsidR="00E40027" w:rsidRPr="00463A41" w:rsidRDefault="00E40027" w:rsidP="00E40027">
      <w:pPr>
        <w:pStyle w:val="ListParagraph"/>
        <w:spacing w:after="0" w:line="240" w:lineRule="auto"/>
        <w:rPr>
          <w:rFonts w:ascii="Microsoft PhagsPa" w:hAnsi="Microsoft PhagsPa" w:cs="Times New Roman"/>
          <w:sz w:val="20"/>
          <w:szCs w:val="20"/>
        </w:rPr>
      </w:pPr>
    </w:p>
    <w:p w:rsidR="00E40027" w:rsidRPr="00463A41" w:rsidRDefault="00E40027" w:rsidP="00E40027">
      <w:pPr>
        <w:pStyle w:val="ListParagraph"/>
        <w:numPr>
          <w:ilvl w:val="0"/>
          <w:numId w:val="3"/>
        </w:numPr>
        <w:spacing w:after="0" w:line="240" w:lineRule="auto"/>
        <w:rPr>
          <w:rFonts w:ascii="Microsoft PhagsPa" w:hAnsi="Microsoft PhagsPa" w:cs="Times New Roman"/>
          <w:sz w:val="20"/>
          <w:szCs w:val="20"/>
        </w:rPr>
      </w:pPr>
      <w:r w:rsidRPr="00463A41">
        <w:rPr>
          <w:rFonts w:ascii="Microsoft PhagsPa" w:hAnsi="Microsoft PhagsPa" w:cs="Times New Roman"/>
          <w:sz w:val="20"/>
          <w:szCs w:val="20"/>
        </w:rPr>
        <w:t xml:space="preserve">I </w:t>
      </w:r>
      <w:r w:rsidRPr="00463A41">
        <w:rPr>
          <w:rFonts w:ascii="Microsoft PhagsPa" w:hAnsi="Microsoft PhagsPa" w:cs="Times New Roman"/>
          <w:sz w:val="20"/>
          <w:szCs w:val="20"/>
          <w:u w:val="single"/>
        </w:rPr>
        <w:t>DO NOT</w:t>
      </w:r>
      <w:r w:rsidRPr="00463A41">
        <w:rPr>
          <w:rFonts w:ascii="Microsoft PhagsPa" w:hAnsi="Microsoft PhagsPa" w:cs="Times New Roman"/>
          <w:sz w:val="20"/>
          <w:szCs w:val="20"/>
        </w:rPr>
        <w:t xml:space="preserve"> give my child permission to watch rated R movies in Mrs. Chapman’s English II class this semester.  I do, however, understand that all movies shown in Mrs. Chapman’s class are for educational purposes.</w:t>
      </w:r>
    </w:p>
    <w:p w:rsidR="00E40027" w:rsidRPr="00463A41" w:rsidRDefault="00E40027" w:rsidP="00E40027">
      <w:pPr>
        <w:spacing w:line="240" w:lineRule="auto"/>
        <w:rPr>
          <w:rFonts w:ascii="Microsoft PhagsPa" w:hAnsi="Microsoft PhagsPa" w:cs="Times New Roman"/>
          <w:sz w:val="20"/>
          <w:szCs w:val="20"/>
        </w:rPr>
      </w:pPr>
    </w:p>
    <w:p w:rsidR="00E40027" w:rsidRPr="00463A41" w:rsidRDefault="00E40027" w:rsidP="00E40027">
      <w:pPr>
        <w:spacing w:line="240" w:lineRule="auto"/>
        <w:rPr>
          <w:rFonts w:ascii="Microsoft PhagsPa" w:hAnsi="Microsoft PhagsPa" w:cs="Times New Roman"/>
          <w:b/>
          <w:sz w:val="20"/>
          <w:szCs w:val="20"/>
        </w:rPr>
      </w:pPr>
      <w:r w:rsidRPr="00463A41">
        <w:rPr>
          <w:rFonts w:ascii="Microsoft PhagsPa" w:hAnsi="Microsoft PhagsPa" w:cs="Times New Roman"/>
          <w:b/>
          <w:sz w:val="20"/>
          <w:szCs w:val="20"/>
        </w:rPr>
        <w:t>Parent Signature:</w:t>
      </w:r>
      <w:r w:rsidRPr="00463A41">
        <w:rPr>
          <w:rFonts w:ascii="Microsoft PhagsPa" w:hAnsi="Microsoft PhagsPa" w:cs="Times New Roman"/>
          <w:b/>
          <w:sz w:val="20"/>
          <w:szCs w:val="20"/>
        </w:rPr>
        <w:tab/>
        <w:t>_____________________________________________________________________________</w:t>
      </w:r>
    </w:p>
    <w:p w:rsidR="00E40027" w:rsidRPr="00463A41" w:rsidRDefault="00E40027" w:rsidP="00E40027">
      <w:pPr>
        <w:spacing w:line="240" w:lineRule="auto"/>
        <w:rPr>
          <w:rFonts w:ascii="Microsoft PhagsPa" w:hAnsi="Microsoft PhagsPa" w:cs="Times New Roman"/>
          <w:b/>
          <w:sz w:val="20"/>
          <w:szCs w:val="20"/>
        </w:rPr>
      </w:pPr>
    </w:p>
    <w:p w:rsidR="00E40027" w:rsidRPr="00463A41" w:rsidRDefault="00E40027" w:rsidP="00E40027">
      <w:pPr>
        <w:spacing w:line="240" w:lineRule="auto"/>
        <w:rPr>
          <w:rFonts w:ascii="Microsoft PhagsPa" w:hAnsi="Microsoft PhagsPa" w:cs="Times New Roman"/>
          <w:b/>
          <w:sz w:val="20"/>
          <w:szCs w:val="20"/>
        </w:rPr>
      </w:pPr>
      <w:r w:rsidRPr="00463A41">
        <w:rPr>
          <w:rFonts w:ascii="Microsoft PhagsPa" w:hAnsi="Microsoft PhagsPa" w:cs="Times New Roman"/>
          <w:b/>
          <w:sz w:val="20"/>
          <w:szCs w:val="20"/>
        </w:rPr>
        <w:t>Parent Printed Name:</w:t>
      </w:r>
      <w:r w:rsidRPr="00463A41">
        <w:rPr>
          <w:rFonts w:ascii="Microsoft PhagsPa" w:hAnsi="Microsoft PhagsPa" w:cs="Times New Roman"/>
          <w:b/>
          <w:sz w:val="20"/>
          <w:szCs w:val="20"/>
        </w:rPr>
        <w:tab/>
        <w:t>_____________________________________________________________________________</w:t>
      </w:r>
    </w:p>
    <w:p w:rsidR="00E40027" w:rsidRPr="00463A41" w:rsidRDefault="00E40027" w:rsidP="00E40027">
      <w:pPr>
        <w:spacing w:line="240" w:lineRule="auto"/>
        <w:rPr>
          <w:rFonts w:ascii="Microsoft PhagsPa" w:hAnsi="Microsoft PhagsPa" w:cs="Times New Roman"/>
          <w:b/>
          <w:sz w:val="20"/>
          <w:szCs w:val="20"/>
        </w:rPr>
      </w:pPr>
    </w:p>
    <w:p w:rsidR="00E40027" w:rsidRPr="00463A41" w:rsidRDefault="00E40027" w:rsidP="00E40027">
      <w:pPr>
        <w:spacing w:line="240" w:lineRule="auto"/>
        <w:rPr>
          <w:rFonts w:ascii="Microsoft PhagsPa" w:hAnsi="Microsoft PhagsPa" w:cs="Times New Roman"/>
          <w:b/>
          <w:sz w:val="20"/>
          <w:szCs w:val="20"/>
        </w:rPr>
      </w:pPr>
      <w:r w:rsidRPr="00463A41">
        <w:rPr>
          <w:rFonts w:ascii="Microsoft PhagsPa" w:hAnsi="Microsoft PhagsPa" w:cs="Times New Roman"/>
          <w:b/>
          <w:sz w:val="20"/>
          <w:szCs w:val="20"/>
        </w:rPr>
        <w:t>Parent E-mail Address:</w:t>
      </w:r>
      <w:r w:rsidRPr="00463A41">
        <w:rPr>
          <w:rFonts w:ascii="Microsoft PhagsPa" w:hAnsi="Microsoft PhagsPa" w:cs="Times New Roman"/>
          <w:b/>
          <w:sz w:val="20"/>
          <w:szCs w:val="20"/>
        </w:rPr>
        <w:tab/>
        <w:t>_____________________________________________________________________________</w:t>
      </w:r>
    </w:p>
    <w:p w:rsidR="00E40027" w:rsidRPr="00463A41" w:rsidRDefault="00E40027" w:rsidP="00E40027">
      <w:pPr>
        <w:spacing w:line="240" w:lineRule="auto"/>
        <w:rPr>
          <w:rFonts w:ascii="Microsoft PhagsPa" w:hAnsi="Microsoft PhagsPa" w:cs="Times New Roman"/>
          <w:b/>
          <w:sz w:val="20"/>
          <w:szCs w:val="20"/>
        </w:rPr>
      </w:pPr>
    </w:p>
    <w:p w:rsidR="00E40027" w:rsidRPr="00463A41" w:rsidRDefault="00E40027" w:rsidP="00E40027">
      <w:pPr>
        <w:spacing w:line="240" w:lineRule="auto"/>
        <w:rPr>
          <w:rFonts w:ascii="Microsoft PhagsPa" w:hAnsi="Microsoft PhagsPa" w:cs="Times New Roman"/>
          <w:b/>
          <w:sz w:val="20"/>
          <w:szCs w:val="20"/>
        </w:rPr>
      </w:pPr>
      <w:r w:rsidRPr="00463A41">
        <w:rPr>
          <w:rFonts w:ascii="Microsoft PhagsPa" w:hAnsi="Microsoft PhagsPa" w:cs="Times New Roman"/>
          <w:b/>
          <w:sz w:val="20"/>
          <w:szCs w:val="20"/>
        </w:rPr>
        <w:t>Parent Phone Number:</w:t>
      </w:r>
      <w:r w:rsidRPr="00463A41">
        <w:rPr>
          <w:rFonts w:ascii="Microsoft PhagsPa" w:hAnsi="Microsoft PhagsPa" w:cs="Times New Roman"/>
          <w:b/>
          <w:sz w:val="20"/>
          <w:szCs w:val="20"/>
        </w:rPr>
        <w:tab/>
        <w:t>_____________________________________________________________________________</w:t>
      </w:r>
    </w:p>
    <w:p w:rsidR="00E40027" w:rsidRPr="00463A41" w:rsidRDefault="00E40027" w:rsidP="00E40027">
      <w:pPr>
        <w:pStyle w:val="NoSpacing"/>
        <w:rPr>
          <w:rFonts w:ascii="Microsoft PhagsPa" w:hAnsi="Microsoft PhagsPa"/>
          <w:sz w:val="20"/>
          <w:szCs w:val="20"/>
        </w:rPr>
      </w:pPr>
    </w:p>
    <w:p w:rsidR="00A50F87" w:rsidRDefault="00A50F87" w:rsidP="00E40027">
      <w:pPr>
        <w:pStyle w:val="NoSpacing"/>
      </w:pPr>
    </w:p>
    <w:sectPr w:rsidR="00A50F87" w:rsidSect="0072007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3D" w:rsidRDefault="00553A3D" w:rsidP="00553A3D">
      <w:pPr>
        <w:spacing w:after="0" w:line="240" w:lineRule="auto"/>
      </w:pPr>
      <w:r>
        <w:separator/>
      </w:r>
    </w:p>
  </w:endnote>
  <w:endnote w:type="continuationSeparator" w:id="0">
    <w:p w:rsidR="00553A3D" w:rsidRDefault="00553A3D" w:rsidP="0055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1204"/>
      <w:docPartObj>
        <w:docPartGallery w:val="Page Numbers (Bottom of Page)"/>
        <w:docPartUnique/>
      </w:docPartObj>
    </w:sdtPr>
    <w:sdtEndPr/>
    <w:sdtContent>
      <w:p w:rsidR="00380436" w:rsidRDefault="00553A3D">
        <w:pPr>
          <w:pStyle w:val="Footer"/>
          <w:jc w:val="right"/>
        </w:pPr>
        <w:r>
          <w:fldChar w:fldCharType="begin"/>
        </w:r>
        <w:r w:rsidR="00555AEE">
          <w:instrText xml:space="preserve"> PAGE   \* MERGEFORMAT </w:instrText>
        </w:r>
        <w:r>
          <w:fldChar w:fldCharType="separate"/>
        </w:r>
        <w:r w:rsidR="003F2BC8">
          <w:rPr>
            <w:noProof/>
          </w:rPr>
          <w:t>5</w:t>
        </w:r>
        <w:r>
          <w:rPr>
            <w:noProof/>
          </w:rPr>
          <w:fldChar w:fldCharType="end"/>
        </w:r>
      </w:p>
    </w:sdtContent>
  </w:sdt>
  <w:p w:rsidR="00380436" w:rsidRDefault="003F2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3D" w:rsidRDefault="00553A3D" w:rsidP="00553A3D">
      <w:pPr>
        <w:spacing w:after="0" w:line="240" w:lineRule="auto"/>
      </w:pPr>
      <w:r>
        <w:separator/>
      </w:r>
    </w:p>
  </w:footnote>
  <w:footnote w:type="continuationSeparator" w:id="0">
    <w:p w:rsidR="00553A3D" w:rsidRDefault="00553A3D" w:rsidP="00553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E3F0C"/>
    <w:multiLevelType w:val="hybridMultilevel"/>
    <w:tmpl w:val="D8B2E802"/>
    <w:lvl w:ilvl="0" w:tplc="48DCA3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84977"/>
    <w:multiLevelType w:val="hybridMultilevel"/>
    <w:tmpl w:val="51FA3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2E2429"/>
    <w:multiLevelType w:val="hybridMultilevel"/>
    <w:tmpl w:val="C1DA5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A110C"/>
    <w:multiLevelType w:val="hybridMultilevel"/>
    <w:tmpl w:val="3B44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D6CB1"/>
    <w:multiLevelType w:val="multilevel"/>
    <w:tmpl w:val="0F48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E1BE9"/>
    <w:multiLevelType w:val="hybridMultilevel"/>
    <w:tmpl w:val="4A088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0027"/>
    <w:rsid w:val="000319F2"/>
    <w:rsid w:val="001D161E"/>
    <w:rsid w:val="00263852"/>
    <w:rsid w:val="00357312"/>
    <w:rsid w:val="003F2BC8"/>
    <w:rsid w:val="00412A61"/>
    <w:rsid w:val="0044032F"/>
    <w:rsid w:val="004A5069"/>
    <w:rsid w:val="00520A50"/>
    <w:rsid w:val="00553A3D"/>
    <w:rsid w:val="00555AEE"/>
    <w:rsid w:val="006B774A"/>
    <w:rsid w:val="00730CE7"/>
    <w:rsid w:val="008D156B"/>
    <w:rsid w:val="008F17B1"/>
    <w:rsid w:val="0090452E"/>
    <w:rsid w:val="00A50F87"/>
    <w:rsid w:val="00A637DB"/>
    <w:rsid w:val="00B12759"/>
    <w:rsid w:val="00C11769"/>
    <w:rsid w:val="00C2716A"/>
    <w:rsid w:val="00CA561E"/>
    <w:rsid w:val="00CD0C71"/>
    <w:rsid w:val="00DF178F"/>
    <w:rsid w:val="00E40027"/>
    <w:rsid w:val="00E85499"/>
    <w:rsid w:val="00FA23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B7E7700-5DBA-4B7E-9D76-ADEE5E5B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0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027"/>
    <w:pPr>
      <w:spacing w:after="0" w:line="240" w:lineRule="auto"/>
    </w:pPr>
  </w:style>
  <w:style w:type="table" w:styleId="TableGrid">
    <w:name w:val="Table Grid"/>
    <w:basedOn w:val="TableNormal"/>
    <w:uiPriority w:val="59"/>
    <w:rsid w:val="00E40027"/>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40027"/>
    <w:pPr>
      <w:ind w:left="720"/>
      <w:contextualSpacing/>
    </w:pPr>
  </w:style>
  <w:style w:type="paragraph" w:styleId="Footer">
    <w:name w:val="footer"/>
    <w:basedOn w:val="Normal"/>
    <w:link w:val="FooterChar"/>
    <w:uiPriority w:val="99"/>
    <w:unhideWhenUsed/>
    <w:rsid w:val="00E40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027"/>
    <w:rPr>
      <w:rFonts w:eastAsiaTheme="minorEastAsia"/>
    </w:rPr>
  </w:style>
  <w:style w:type="character" w:styleId="Hyperlink">
    <w:name w:val="Hyperlink"/>
    <w:basedOn w:val="DefaultParagraphFont"/>
    <w:uiPriority w:val="99"/>
    <w:unhideWhenUsed/>
    <w:rsid w:val="00E40027"/>
    <w:rPr>
      <w:color w:val="0000FF" w:themeColor="hyperlink"/>
      <w:u w:val="single"/>
    </w:rPr>
  </w:style>
  <w:style w:type="paragraph" w:styleId="NormalWeb">
    <w:name w:val="Normal (Web)"/>
    <w:basedOn w:val="Normal"/>
    <w:uiPriority w:val="99"/>
    <w:semiHidden/>
    <w:unhideWhenUsed/>
    <w:rsid w:val="000319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026917">
      <w:bodyDiv w:val="1"/>
      <w:marLeft w:val="0"/>
      <w:marRight w:val="0"/>
      <w:marTop w:val="0"/>
      <w:marBottom w:val="0"/>
      <w:divBdr>
        <w:top w:val="none" w:sz="0" w:space="0" w:color="auto"/>
        <w:left w:val="none" w:sz="0" w:space="0" w:color="auto"/>
        <w:bottom w:val="none" w:sz="0" w:space="0" w:color="auto"/>
        <w:right w:val="none" w:sz="0" w:space="0" w:color="auto"/>
      </w:divBdr>
      <w:divsChild>
        <w:div w:id="106513296">
          <w:marLeft w:val="-108"/>
          <w:marRight w:val="0"/>
          <w:marTop w:val="0"/>
          <w:marBottom w:val="0"/>
          <w:divBdr>
            <w:top w:val="none" w:sz="0" w:space="0" w:color="auto"/>
            <w:left w:val="none" w:sz="0" w:space="0" w:color="auto"/>
            <w:bottom w:val="none" w:sz="0" w:space="0" w:color="auto"/>
            <w:right w:val="none" w:sz="0" w:space="0" w:color="auto"/>
          </w:divBdr>
        </w:div>
        <w:div w:id="728504188">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hapman@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yis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dc:creator>
  <cp:lastModifiedBy>wchapman</cp:lastModifiedBy>
  <cp:revision>19</cp:revision>
  <dcterms:created xsi:type="dcterms:W3CDTF">2016-08-02T18:17:00Z</dcterms:created>
  <dcterms:modified xsi:type="dcterms:W3CDTF">2016-08-25T16:32:00Z</dcterms:modified>
</cp:coreProperties>
</file>